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黑体" w:hAnsi="黑体" w:eastAsia="黑体" w:cs="黑体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</w:p>
    <w:p>
      <w:pPr>
        <w:snapToGrid w:val="0"/>
        <w:rPr>
          <w:rFonts w:eastAsia="黑体"/>
          <w:szCs w:val="32"/>
        </w:rPr>
      </w:pPr>
    </w:p>
    <w:p>
      <w:pPr>
        <w:snapToGrid w:val="0"/>
        <w:jc w:val="center"/>
        <w:rPr>
          <w:rFonts w:eastAsia="方正小标宋简体"/>
          <w:sz w:val="44"/>
          <w:szCs w:val="44"/>
        </w:rPr>
      </w:pPr>
    </w:p>
    <w:p>
      <w:pPr>
        <w:snapToGrid w:val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四川省职业教育“十四五”规划教材</w:t>
      </w:r>
    </w:p>
    <w:p>
      <w:pPr>
        <w:snapToGrid w:val="0"/>
        <w:spacing w:line="9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申报表</w:t>
      </w:r>
    </w:p>
    <w:p>
      <w:pPr>
        <w:spacing w:line="480" w:lineRule="auto"/>
        <w:rPr>
          <w:rFonts w:eastAsia="黑体"/>
          <w:szCs w:val="32"/>
        </w:rPr>
      </w:pPr>
      <w:r>
        <w:rPr>
          <w:rFonts w:eastAsia="黑体"/>
          <w:szCs w:val="32"/>
        </w:rPr>
        <w:t xml:space="preserve">      </w:t>
      </w:r>
    </w:p>
    <w:p>
      <w:pPr>
        <w:spacing w:line="480" w:lineRule="auto"/>
        <w:ind w:firstLine="640" w:firstLineChars="200"/>
        <w:rPr>
          <w:rFonts w:eastAsia="仿宋_GB2312"/>
          <w:szCs w:val="32"/>
          <w:u w:val="single"/>
        </w:rPr>
      </w:pPr>
      <w:r>
        <w:rPr>
          <w:rFonts w:eastAsia="仿宋_GB2312"/>
          <w:szCs w:val="32"/>
        </w:rPr>
        <w:t>教材名称：</w:t>
      </w:r>
      <w:r>
        <w:rPr>
          <w:rFonts w:eastAsia="仿宋_GB2312"/>
          <w:szCs w:val="32"/>
          <w:u w:val="single"/>
        </w:rPr>
        <w:t xml:space="preserve">                                      </w:t>
      </w:r>
    </w:p>
    <w:p>
      <w:pPr>
        <w:spacing w:line="480" w:lineRule="auto"/>
        <w:ind w:firstLine="640" w:firstLineChars="200"/>
        <w:rPr>
          <w:rFonts w:eastAsia="仿宋_GB2312"/>
          <w:szCs w:val="32"/>
          <w:u w:val="single"/>
        </w:rPr>
      </w:pPr>
      <w:r>
        <w:rPr>
          <w:rFonts w:eastAsia="仿宋_GB2312"/>
          <w:szCs w:val="32"/>
        </w:rPr>
        <w:t>申报单位：</w:t>
      </w:r>
      <w:r>
        <w:rPr>
          <w:rFonts w:eastAsia="仿宋_GB2312"/>
          <w:szCs w:val="32"/>
          <w:u w:val="single"/>
        </w:rPr>
        <w:t xml:space="preserve">                                      </w:t>
      </w:r>
    </w:p>
    <w:p>
      <w:pPr>
        <w:spacing w:line="480" w:lineRule="auto"/>
        <w:ind w:firstLine="640" w:firstLineChars="200"/>
        <w:rPr>
          <w:rFonts w:eastAsia="仿宋_GB2312"/>
          <w:szCs w:val="32"/>
        </w:rPr>
      </w:pPr>
      <w:r>
        <w:rPr>
          <w:rFonts w:eastAsia="仿宋_GB2312"/>
          <w:szCs w:val="32"/>
        </w:rPr>
        <w:t>推荐单位（盖章）：</w:t>
      </w:r>
      <w:r>
        <w:rPr>
          <w:rFonts w:eastAsia="仿宋_GB2312"/>
          <w:szCs w:val="32"/>
          <w:u w:val="single"/>
        </w:rPr>
        <w:t xml:space="preserve">                               </w:t>
      </w:r>
      <w:r>
        <w:rPr>
          <w:rFonts w:eastAsia="仿宋_GB2312"/>
          <w:szCs w:val="32"/>
        </w:rPr>
        <w:t xml:space="preserve">                                                 </w:t>
      </w:r>
    </w:p>
    <w:p>
      <w:pPr>
        <w:spacing w:line="480" w:lineRule="auto"/>
        <w:ind w:firstLine="20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 </w:t>
      </w:r>
    </w:p>
    <w:p>
      <w:pPr>
        <w:spacing w:line="480" w:lineRule="auto"/>
        <w:ind w:firstLine="200"/>
        <w:rPr>
          <w:rFonts w:eastAsia="仿宋_GB2312"/>
          <w:szCs w:val="32"/>
        </w:rPr>
      </w:pPr>
    </w:p>
    <w:p>
      <w:pPr>
        <w:widowControl/>
        <w:tabs>
          <w:tab w:val="left" w:pos="630"/>
          <w:tab w:val="left" w:pos="658"/>
        </w:tabs>
        <w:spacing w:line="600" w:lineRule="exact"/>
        <w:ind w:firstLine="57"/>
        <w:jc w:val="left"/>
        <w:rPr>
          <w:rFonts w:eastAsia="仿宋_GB2312"/>
          <w:szCs w:val="32"/>
        </w:rPr>
      </w:pPr>
      <w:r>
        <w:rPr>
          <w:rFonts w:eastAsia="仿宋_GB2312"/>
          <w:sz w:val="28"/>
          <w:szCs w:val="28"/>
        </w:rPr>
        <w:t xml:space="preserve">   </w:t>
      </w:r>
      <w:r>
        <w:rPr>
          <w:rFonts w:eastAsia="仿宋_GB2312"/>
          <w:sz w:val="28"/>
          <w:szCs w:val="28"/>
        </w:rPr>
        <w:tab/>
      </w:r>
      <w:r>
        <w:rPr>
          <w:rFonts w:eastAsia="仿宋_GB2312"/>
          <w:szCs w:val="32"/>
        </w:rPr>
        <w:t>教育层次：□中职     □高职专科   □高职本科</w:t>
      </w:r>
    </w:p>
    <w:p>
      <w:pPr>
        <w:tabs>
          <w:tab w:val="left" w:pos="630"/>
          <w:tab w:val="left" w:pos="840"/>
        </w:tabs>
        <w:spacing w:line="600" w:lineRule="exact"/>
        <w:ind w:left="41" w:leftChars="4" w:hanging="28"/>
        <w:rPr>
          <w:rFonts w:eastAsia="仿宋_GB2312"/>
          <w:szCs w:val="32"/>
        </w:rPr>
      </w:pPr>
      <w:r>
        <w:rPr>
          <w:rFonts w:eastAsia="仿宋_GB2312"/>
          <w:szCs w:val="32"/>
        </w:rPr>
        <w:tab/>
      </w:r>
      <w:r>
        <w:rPr>
          <w:rFonts w:eastAsia="仿宋_GB2312"/>
          <w:szCs w:val="32"/>
        </w:rPr>
        <w:t xml:space="preserve">   </w:t>
      </w:r>
      <w:r>
        <w:rPr>
          <w:rFonts w:eastAsia="仿宋_GB2312"/>
          <w:szCs w:val="32"/>
        </w:rPr>
        <w:tab/>
      </w:r>
      <w:r>
        <w:rPr>
          <w:rFonts w:eastAsia="仿宋_GB2312"/>
          <w:szCs w:val="32"/>
        </w:rPr>
        <w:t>教材类型：□纸质教材 □数字教材</w:t>
      </w:r>
    </w:p>
    <w:p>
      <w:pPr>
        <w:widowControl/>
        <w:tabs>
          <w:tab w:val="left" w:pos="630"/>
          <w:tab w:val="left" w:pos="658"/>
        </w:tabs>
        <w:spacing w:line="600" w:lineRule="exact"/>
        <w:ind w:firstLine="57"/>
        <w:jc w:val="left"/>
        <w:rPr>
          <w:rFonts w:eastAsia="仿宋_GB2312"/>
          <w:szCs w:val="32"/>
        </w:rPr>
      </w:pPr>
      <w:r>
        <w:rPr>
          <w:rFonts w:eastAsia="仿宋_GB2312"/>
          <w:szCs w:val="32"/>
        </w:rPr>
        <w:tab/>
      </w:r>
      <w:r>
        <w:rPr>
          <w:rFonts w:eastAsia="仿宋_GB2312"/>
          <w:szCs w:val="32"/>
        </w:rPr>
        <w:t>申报形式：□单册     □全套</w:t>
      </w:r>
    </w:p>
    <w:p>
      <w:pPr>
        <w:widowControl/>
        <w:tabs>
          <w:tab w:val="left" w:pos="630"/>
          <w:tab w:val="left" w:pos="658"/>
        </w:tabs>
        <w:spacing w:line="600" w:lineRule="exact"/>
        <w:ind w:firstLine="57"/>
        <w:jc w:val="left"/>
        <w:rPr>
          <w:rFonts w:eastAsia="仿宋_GB2312"/>
          <w:szCs w:val="32"/>
        </w:rPr>
      </w:pPr>
      <w:r>
        <w:rPr>
          <w:rFonts w:eastAsia="仿宋_GB2312"/>
          <w:szCs w:val="32"/>
        </w:rPr>
        <w:tab/>
      </w:r>
      <w:r>
        <w:rPr>
          <w:rFonts w:eastAsia="仿宋_GB2312"/>
          <w:szCs w:val="32"/>
        </w:rPr>
        <w:t>教材内容：□新编（未出版）       □修订（已出版）</w:t>
      </w:r>
    </w:p>
    <w:p>
      <w:pPr>
        <w:widowControl/>
        <w:tabs>
          <w:tab w:val="left" w:pos="630"/>
          <w:tab w:val="left" w:pos="658"/>
        </w:tabs>
        <w:spacing w:line="600" w:lineRule="exact"/>
        <w:ind w:firstLine="57"/>
        <w:jc w:val="left"/>
        <w:rPr>
          <w:rFonts w:eastAsia="仿宋_GB2312"/>
          <w:szCs w:val="32"/>
        </w:rPr>
      </w:pPr>
      <w:r>
        <w:rPr>
          <w:rFonts w:eastAsia="仿宋_GB2312"/>
          <w:szCs w:val="32"/>
        </w:rPr>
        <w:tab/>
      </w:r>
      <w:r>
        <w:rPr>
          <w:rFonts w:eastAsia="仿宋_GB2312"/>
          <w:szCs w:val="32"/>
        </w:rPr>
        <w:t>双元教材：□是       □否</w:t>
      </w:r>
    </w:p>
    <w:p>
      <w:pPr>
        <w:widowControl/>
        <w:tabs>
          <w:tab w:val="left" w:pos="630"/>
          <w:tab w:val="left" w:pos="658"/>
        </w:tabs>
        <w:spacing w:line="600" w:lineRule="exact"/>
        <w:ind w:firstLine="57"/>
        <w:jc w:val="left"/>
        <w:rPr>
          <w:rFonts w:eastAsia="仿宋_GB2312"/>
          <w:szCs w:val="32"/>
        </w:rPr>
      </w:pPr>
      <w:r>
        <w:rPr>
          <w:rFonts w:eastAsia="仿宋_GB2312"/>
          <w:szCs w:val="32"/>
        </w:rPr>
        <w:tab/>
      </w:r>
      <w:r>
        <w:rPr>
          <w:rFonts w:eastAsia="仿宋_GB2312"/>
          <w:szCs w:val="32"/>
        </w:rPr>
        <w:t xml:space="preserve">专业大类代码及名称 ：                           </w:t>
      </w:r>
    </w:p>
    <w:p>
      <w:pPr>
        <w:widowControl/>
        <w:tabs>
          <w:tab w:val="left" w:pos="630"/>
          <w:tab w:val="left" w:pos="658"/>
        </w:tabs>
        <w:spacing w:line="600" w:lineRule="exact"/>
        <w:ind w:firstLine="57"/>
        <w:jc w:val="left"/>
        <w:rPr>
          <w:rFonts w:eastAsia="仿宋_GB2312"/>
          <w:szCs w:val="32"/>
        </w:rPr>
      </w:pPr>
      <w:r>
        <w:rPr>
          <w:rFonts w:eastAsia="仿宋_GB2312"/>
          <w:szCs w:val="32"/>
        </w:rPr>
        <w:tab/>
      </w:r>
      <w:r>
        <w:rPr>
          <w:rFonts w:eastAsia="仿宋_GB2312"/>
          <w:szCs w:val="32"/>
        </w:rPr>
        <w:t xml:space="preserve">申报序号：                </w:t>
      </w:r>
    </w:p>
    <w:p>
      <w:pPr>
        <w:ind w:firstLine="410"/>
        <w:rPr>
          <w:rFonts w:eastAsia="黑体"/>
          <w:szCs w:val="32"/>
        </w:rPr>
      </w:pPr>
      <w:r>
        <w:br w:type="page"/>
      </w:r>
      <w:r>
        <w:rPr>
          <w:rFonts w:eastAsia="黑体"/>
          <w:szCs w:val="32"/>
        </w:rPr>
        <w:t>一、教材基本信息</w:t>
      </w:r>
    </w:p>
    <w:tbl>
      <w:tblPr>
        <w:tblStyle w:val="12"/>
        <w:tblpPr w:leftFromText="180" w:rightFromText="180" w:vertAnchor="text" w:horzAnchor="page" w:tblpX="1144" w:tblpY="8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2156"/>
        <w:gridCol w:w="1431"/>
        <w:gridCol w:w="1396"/>
        <w:gridCol w:w="1222"/>
        <w:gridCol w:w="2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362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教材名称</w:t>
            </w:r>
          </w:p>
        </w:tc>
        <w:tc>
          <w:tcPr>
            <w:tcW w:w="3587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适用学制</w:t>
            </w:r>
          </w:p>
        </w:tc>
        <w:tc>
          <w:tcPr>
            <w:tcW w:w="3417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362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课程名称</w:t>
            </w:r>
          </w:p>
        </w:tc>
        <w:tc>
          <w:tcPr>
            <w:tcW w:w="3587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课程性质</w:t>
            </w:r>
          </w:p>
        </w:tc>
        <w:tc>
          <w:tcPr>
            <w:tcW w:w="3417" w:type="dxa"/>
            <w:gridSpan w:val="2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公共基础课程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专业课程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362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专业代码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及名称</w:t>
            </w:r>
          </w:p>
        </w:tc>
        <w:tc>
          <w:tcPr>
            <w:tcW w:w="3587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编  写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人员数</w:t>
            </w:r>
          </w:p>
        </w:tc>
        <w:tc>
          <w:tcPr>
            <w:tcW w:w="3417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362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拟出版/出版时间</w:t>
            </w:r>
          </w:p>
        </w:tc>
        <w:tc>
          <w:tcPr>
            <w:tcW w:w="3587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拟选/出版单位</w:t>
            </w:r>
          </w:p>
        </w:tc>
        <w:tc>
          <w:tcPr>
            <w:tcW w:w="3417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1362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对应领域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(可多选)</w:t>
            </w:r>
          </w:p>
        </w:tc>
        <w:tc>
          <w:tcPr>
            <w:tcW w:w="3587" w:type="dxa"/>
            <w:gridSpan w:val="2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先进制造业</w:t>
            </w: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现代农业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现代服务业</w:t>
            </w: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战略性新兴产业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地方、行业特色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家政、养老、托育等生活性服务业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农林、地质、矿产、水利等行业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传统技艺、民族文化艺术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其他</w:t>
            </w:r>
            <w:r>
              <w:rPr>
                <w:rFonts w:eastAsia="仿宋_GB2312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eastAsia="仿宋_GB2312"/>
                <w:sz w:val="21"/>
                <w:szCs w:val="21"/>
              </w:rPr>
              <w:t>(请注明）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特色项目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(可多选)</w:t>
            </w:r>
          </w:p>
        </w:tc>
        <w:tc>
          <w:tcPr>
            <w:tcW w:w="3417" w:type="dxa"/>
            <w:gridSpan w:val="2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岗课赛证融通教材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新型活页式、工作手册式教材</w:t>
            </w:r>
          </w:p>
          <w:p>
            <w:pPr>
              <w:snapToGrid w:val="0"/>
              <w:spacing w:line="320" w:lineRule="exact"/>
              <w:ind w:left="210" w:hanging="210" w:hangingChars="100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国家级职业教育专业教学资源库配套教材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国家精品在线开放课程配套教材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教育部现代学徒制配套教材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非通用语种外语专业教材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艺术类、体育类专业教材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特殊职业教育教材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服务对外开放教材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职业教育专业目录（2021年）新增专业教材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双高项目、三名工程项目教材</w:t>
            </w:r>
          </w:p>
          <w:p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1"/>
                <w:szCs w:val="21"/>
              </w:rPr>
              <w:sym w:font="Wingdings" w:char="00A8"/>
            </w:r>
            <w:r>
              <w:rPr>
                <w:rFonts w:eastAsia="仿宋_GB2312"/>
                <w:sz w:val="21"/>
                <w:szCs w:val="21"/>
              </w:rPr>
              <w:t>其他</w:t>
            </w:r>
            <w:r>
              <w:rPr>
                <w:rFonts w:eastAsia="仿宋_GB2312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eastAsia="仿宋_GB2312"/>
                <w:sz w:val="21"/>
                <w:szCs w:val="21"/>
              </w:rPr>
              <w:t>(请注明）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136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主编以往出版教材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情况</w:t>
            </w:r>
          </w:p>
        </w:tc>
        <w:tc>
          <w:tcPr>
            <w:tcW w:w="2156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教材名称</w:t>
            </w:r>
          </w:p>
        </w:tc>
        <w:tc>
          <w:tcPr>
            <w:tcW w:w="1431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ISBN号</w:t>
            </w:r>
          </w:p>
        </w:tc>
        <w:tc>
          <w:tcPr>
            <w:tcW w:w="1396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出版时间</w:t>
            </w:r>
          </w:p>
        </w:tc>
        <w:tc>
          <w:tcPr>
            <w:tcW w:w="122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出版社</w:t>
            </w:r>
          </w:p>
        </w:tc>
        <w:tc>
          <w:tcPr>
            <w:tcW w:w="219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9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362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9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</w:trPr>
        <w:tc>
          <w:tcPr>
            <w:tcW w:w="1362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教材配套建设内容</w:t>
            </w:r>
          </w:p>
        </w:tc>
        <w:tc>
          <w:tcPr>
            <w:tcW w:w="8400" w:type="dxa"/>
            <w:gridSpan w:val="5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□电子课件       □实训（实验）指导书    □教学辅导书</w:t>
            </w:r>
          </w:p>
          <w:p>
            <w:pPr>
              <w:snapToGrid w:val="0"/>
              <w:spacing w:line="3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□电子教学资源   □在线课程         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3" w:hRule="atLeast"/>
        </w:trPr>
        <w:tc>
          <w:tcPr>
            <w:tcW w:w="1362" w:type="dxa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8"/>
                <w:szCs w:val="28"/>
              </w:rPr>
              <w:t>主编是否具备以下条件</w:t>
            </w:r>
          </w:p>
        </w:tc>
        <w:tc>
          <w:tcPr>
            <w:tcW w:w="8400" w:type="dxa"/>
            <w:gridSpan w:val="5"/>
            <w:vAlign w:val="center"/>
          </w:tcPr>
          <w:p>
            <w:pPr>
              <w:spacing w:before="120" w:beforeLines="5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□国家与省级教学名师</w:t>
            </w:r>
          </w:p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□国家与省级“双高计划”专业群主要负责人 </w:t>
            </w:r>
          </w:p>
          <w:p>
            <w:pPr>
              <w:spacing w:after="120" w:afterLines="5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□省级“三名工程”名专业主要负责人</w:t>
            </w:r>
          </w:p>
        </w:tc>
      </w:tr>
    </w:tbl>
    <w:p>
      <w:pPr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t>二、申报理由</w:t>
      </w:r>
    </w:p>
    <w:tbl>
      <w:tblPr>
        <w:tblStyle w:val="12"/>
        <w:tblpPr w:leftFromText="180" w:rightFromText="180" w:vertAnchor="text" w:horzAnchor="page" w:tblpX="1144" w:tblpY="8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74" w:hRule="atLeast"/>
        </w:trPr>
        <w:tc>
          <w:tcPr>
            <w:tcW w:w="9672" w:type="dxa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本课程现有教材使用状况分析，申报教材现有的工作基础，与本专业教学改革、课程建设结合情况。（800字以内）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t>三、教材简介</w:t>
      </w:r>
    </w:p>
    <w:tbl>
      <w:tblPr>
        <w:tblStyle w:val="12"/>
        <w:tblpPr w:leftFromText="180" w:rightFromText="180" w:vertAnchor="text" w:horzAnchor="page" w:tblpX="1144" w:tblpY="84"/>
        <w:tblOverlap w:val="never"/>
        <w:tblW w:w="9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3" w:hRule="atLeast"/>
        </w:trPr>
        <w:tc>
          <w:tcPr>
            <w:tcW w:w="9620" w:type="dxa"/>
          </w:tcPr>
          <w:p>
            <w:pPr>
              <w:numPr>
                <w:ilvl w:val="0"/>
                <w:numId w:val="1"/>
              </w:numPr>
              <w:ind w:left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教材编写理念与内容设计（800字以内）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2" w:hRule="atLeast"/>
        </w:trPr>
        <w:tc>
          <w:tcPr>
            <w:tcW w:w="9620" w:type="dxa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2.教材特色与创新（含落实课程思政要求情况，800字以内）</w:t>
            </w: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  <w:p>
            <w:pPr>
              <w:ind w:left="27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5" w:hRule="atLeast"/>
        </w:trPr>
        <w:tc>
          <w:tcPr>
            <w:tcW w:w="9620" w:type="dxa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3.新编教材工作方案（</w:t>
            </w:r>
            <w:r>
              <w:rPr>
                <w:rFonts w:eastAsia="仿宋_GB2312"/>
                <w:b/>
                <w:bCs/>
                <w:sz w:val="28"/>
                <w:szCs w:val="28"/>
              </w:rPr>
              <w:t>新编教材填写</w:t>
            </w:r>
            <w:r>
              <w:rPr>
                <w:rFonts w:eastAsia="仿宋_GB2312"/>
                <w:sz w:val="28"/>
                <w:szCs w:val="28"/>
              </w:rPr>
              <w:t>，包括编写队伍、编辑力量、经费保障、试用计划、出版等内容，1200字以内）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2" w:hRule="atLeast"/>
        </w:trPr>
        <w:tc>
          <w:tcPr>
            <w:tcW w:w="9620" w:type="dxa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3.修订计划(</w:t>
            </w:r>
            <w:r>
              <w:rPr>
                <w:rFonts w:eastAsia="仿宋_GB2312"/>
                <w:b/>
                <w:bCs/>
                <w:sz w:val="28"/>
                <w:szCs w:val="28"/>
              </w:rPr>
              <w:t>修订教材填写</w:t>
            </w:r>
            <w:r>
              <w:rPr>
                <w:rFonts w:eastAsia="仿宋_GB2312"/>
                <w:sz w:val="28"/>
                <w:szCs w:val="28"/>
              </w:rPr>
              <w:t>，包括修订原因、修订工作方案等，1200字以内）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jc w:val="left"/>
        <w:rPr>
          <w:rFonts w:eastAsia="黑体"/>
          <w:szCs w:val="32"/>
        </w:rPr>
      </w:pPr>
    </w:p>
    <w:p>
      <w:pPr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t>三、编写人员情况（逐人填写）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1137"/>
        <w:gridCol w:w="2767"/>
        <w:gridCol w:w="1538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734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主编/副主编/参编</w:t>
            </w: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  名</w:t>
            </w:r>
          </w:p>
        </w:tc>
        <w:tc>
          <w:tcPr>
            <w:tcW w:w="2767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243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734" w:type="dxa"/>
            <w:gridSpan w:val="2"/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2767" w:type="dxa"/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国籍</w:t>
            </w:r>
          </w:p>
        </w:tc>
        <w:tc>
          <w:tcPr>
            <w:tcW w:w="2435" w:type="dxa"/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7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</w:t>
            </w:r>
          </w:p>
        </w:tc>
        <w:tc>
          <w:tcPr>
            <w:tcW w:w="2767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8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243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所在省市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职称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专业领域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电话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273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何时何地受何种</w:t>
            </w:r>
          </w:p>
          <w:p>
            <w:pPr>
              <w:snapToGrid w:val="0"/>
              <w:ind w:left="-3"/>
              <w:jc w:val="center"/>
              <w:rPr>
                <w:rFonts w:eastAsia="仿宋_GB2312"/>
                <w:spacing w:val="-16"/>
                <w:w w:val="80"/>
                <w:sz w:val="28"/>
                <w:szCs w:val="28"/>
              </w:rPr>
            </w:pPr>
            <w:r>
              <w:rPr>
                <w:rFonts w:eastAsia="仿宋_GB2312"/>
                <w:spacing w:val="-16"/>
                <w:sz w:val="28"/>
                <w:szCs w:val="28"/>
              </w:rPr>
              <w:t>省部级及以上奖励</w:t>
            </w:r>
          </w:p>
        </w:tc>
        <w:tc>
          <w:tcPr>
            <w:tcW w:w="67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159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仿宋_GB2312"/>
                <w:spacing w:val="-16"/>
                <w:sz w:val="28"/>
                <w:szCs w:val="28"/>
              </w:rPr>
            </w:pPr>
            <w:r>
              <w:rPr>
                <w:rFonts w:eastAsia="仿宋_GB2312"/>
                <w:spacing w:val="-16"/>
                <w:sz w:val="28"/>
                <w:szCs w:val="28"/>
              </w:rPr>
              <w:t>主要教学、行业工作经历</w:t>
            </w:r>
          </w:p>
        </w:tc>
        <w:tc>
          <w:tcPr>
            <w:tcW w:w="7877" w:type="dxa"/>
            <w:gridSpan w:val="4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（200字以内）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59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仿宋_GB2312"/>
                <w:spacing w:val="-16"/>
                <w:sz w:val="28"/>
                <w:szCs w:val="28"/>
              </w:rPr>
            </w:pPr>
            <w:r>
              <w:rPr>
                <w:rFonts w:eastAsia="仿宋_GB2312"/>
                <w:spacing w:val="-16"/>
                <w:sz w:val="28"/>
                <w:szCs w:val="28"/>
              </w:rPr>
              <w:t>教材编写</w:t>
            </w:r>
          </w:p>
          <w:p>
            <w:pPr>
              <w:snapToGrid w:val="0"/>
              <w:spacing w:line="400" w:lineRule="exact"/>
              <w:jc w:val="center"/>
              <w:rPr>
                <w:rFonts w:eastAsia="仿宋_GB2312"/>
                <w:spacing w:val="-16"/>
                <w:sz w:val="28"/>
                <w:szCs w:val="28"/>
              </w:rPr>
            </w:pPr>
            <w:r>
              <w:rPr>
                <w:rFonts w:eastAsia="仿宋_GB2312"/>
                <w:spacing w:val="-16"/>
                <w:sz w:val="28"/>
                <w:szCs w:val="28"/>
              </w:rPr>
              <w:t>经历和主要成果</w:t>
            </w:r>
          </w:p>
        </w:tc>
        <w:tc>
          <w:tcPr>
            <w:tcW w:w="7877" w:type="dxa"/>
            <w:gridSpan w:val="4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（200字以内）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159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仿宋_GB2312"/>
                <w:spacing w:val="-16"/>
                <w:sz w:val="28"/>
                <w:szCs w:val="28"/>
              </w:rPr>
            </w:pPr>
            <w:r>
              <w:rPr>
                <w:rFonts w:eastAsia="仿宋_GB2312"/>
                <w:spacing w:val="-16"/>
                <w:sz w:val="28"/>
                <w:szCs w:val="28"/>
              </w:rPr>
              <w:t>主要研究</w:t>
            </w:r>
          </w:p>
          <w:p>
            <w:pPr>
              <w:snapToGrid w:val="0"/>
              <w:spacing w:line="400" w:lineRule="exact"/>
              <w:jc w:val="center"/>
              <w:rPr>
                <w:rFonts w:eastAsia="仿宋_GB2312"/>
                <w:spacing w:val="-16"/>
                <w:sz w:val="28"/>
                <w:szCs w:val="28"/>
              </w:rPr>
            </w:pPr>
            <w:r>
              <w:rPr>
                <w:rFonts w:eastAsia="仿宋_GB2312"/>
                <w:spacing w:val="-16"/>
                <w:sz w:val="28"/>
                <w:szCs w:val="28"/>
              </w:rPr>
              <w:t>成果</w:t>
            </w:r>
          </w:p>
        </w:tc>
        <w:tc>
          <w:tcPr>
            <w:tcW w:w="7877" w:type="dxa"/>
            <w:gridSpan w:val="4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（300字以内）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59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pacing w:val="-16"/>
                <w:sz w:val="28"/>
                <w:szCs w:val="28"/>
              </w:rPr>
              <w:t>本教材编写分工及主要贡献</w:t>
            </w:r>
          </w:p>
        </w:tc>
        <w:tc>
          <w:tcPr>
            <w:tcW w:w="7877" w:type="dxa"/>
            <w:gridSpan w:val="4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（200字以内）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  <w:u w:val="single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   本 人 签 名：</w:t>
            </w:r>
          </w:p>
          <w:p>
            <w:pPr>
              <w:wordWrap w:val="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年    月   日   </w:t>
            </w:r>
          </w:p>
        </w:tc>
      </w:tr>
    </w:tbl>
    <w:p>
      <w:pPr>
        <w:jc w:val="left"/>
        <w:rPr>
          <w:rFonts w:eastAsia="黑体"/>
          <w:szCs w:val="32"/>
        </w:rPr>
      </w:pPr>
    </w:p>
    <w:p>
      <w:pPr>
        <w:jc w:val="left"/>
        <w:rPr>
          <w:rFonts w:eastAsia="黑体"/>
          <w:szCs w:val="32"/>
        </w:rPr>
      </w:pPr>
    </w:p>
    <w:p>
      <w:pPr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t>四、申报单位意见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720"/>
        <w:gridCol w:w="3240"/>
        <w:gridCol w:w="1440"/>
        <w:gridCol w:w="2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8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单位名称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主管部门</w:t>
            </w:r>
          </w:p>
        </w:tc>
        <w:tc>
          <w:tcPr>
            <w:tcW w:w="2731" w:type="dxa"/>
            <w:vAlign w:val="center"/>
          </w:tcPr>
          <w:p>
            <w:pPr>
              <w:ind w:left="189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8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联 系 人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ind w:left="-3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联系人</w:t>
            </w:r>
          </w:p>
          <w:p>
            <w:pPr>
              <w:snapToGrid w:val="0"/>
              <w:ind w:left="-3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职  务</w:t>
            </w:r>
          </w:p>
        </w:tc>
        <w:tc>
          <w:tcPr>
            <w:tcW w:w="2731" w:type="dxa"/>
            <w:vAlign w:val="center"/>
          </w:tcPr>
          <w:p>
            <w:pPr>
              <w:ind w:left="189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8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联系电话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电子邮箱</w:t>
            </w:r>
          </w:p>
        </w:tc>
        <w:tc>
          <w:tcPr>
            <w:tcW w:w="2731" w:type="dxa"/>
            <w:vAlign w:val="center"/>
          </w:tcPr>
          <w:p>
            <w:pPr>
              <w:ind w:left="189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8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通讯地址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邮政编码</w:t>
            </w:r>
          </w:p>
        </w:tc>
        <w:tc>
          <w:tcPr>
            <w:tcW w:w="2731" w:type="dxa"/>
            <w:vAlign w:val="center"/>
          </w:tcPr>
          <w:p>
            <w:pPr>
              <w:ind w:left="189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8" w:hRule="atLeast"/>
          <w:jc w:val="center"/>
        </w:trPr>
        <w:tc>
          <w:tcPr>
            <w:tcW w:w="862" w:type="dxa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申</w:t>
            </w:r>
          </w:p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报</w:t>
            </w:r>
          </w:p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单</w:t>
            </w:r>
          </w:p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位</w:t>
            </w:r>
          </w:p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意</w:t>
            </w:r>
          </w:p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见</w:t>
            </w:r>
          </w:p>
        </w:tc>
        <w:tc>
          <w:tcPr>
            <w:tcW w:w="8131" w:type="dxa"/>
            <w:gridSpan w:val="4"/>
            <w:vAlign w:val="bottom"/>
          </w:tcPr>
          <w:p>
            <w:pPr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（须有具体明确意见）</w:t>
            </w:r>
          </w:p>
          <w:p>
            <w:pPr>
              <w:ind w:left="176" w:firstLine="4808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</w:t>
            </w:r>
          </w:p>
          <w:p>
            <w:pPr>
              <w:ind w:left="176" w:firstLine="4808"/>
              <w:jc w:val="left"/>
              <w:rPr>
                <w:rFonts w:eastAsia="仿宋_GB2312"/>
                <w:sz w:val="30"/>
                <w:szCs w:val="30"/>
              </w:rPr>
            </w:pPr>
          </w:p>
          <w:p>
            <w:pPr>
              <w:ind w:left="176" w:firstLine="4808"/>
              <w:jc w:val="left"/>
              <w:rPr>
                <w:rFonts w:eastAsia="仿宋_GB2312"/>
                <w:sz w:val="30"/>
                <w:szCs w:val="30"/>
              </w:rPr>
            </w:pPr>
          </w:p>
          <w:p>
            <w:pPr>
              <w:ind w:left="176" w:firstLine="4808"/>
              <w:jc w:val="left"/>
              <w:rPr>
                <w:rFonts w:eastAsia="仿宋_GB2312"/>
                <w:sz w:val="30"/>
                <w:szCs w:val="30"/>
              </w:rPr>
            </w:pPr>
          </w:p>
          <w:p>
            <w:pPr>
              <w:ind w:left="176" w:firstLine="4808"/>
              <w:jc w:val="left"/>
              <w:rPr>
                <w:rFonts w:eastAsia="仿宋_GB2312"/>
                <w:sz w:val="30"/>
                <w:szCs w:val="30"/>
              </w:rPr>
            </w:pPr>
          </w:p>
          <w:p>
            <w:pPr>
              <w:ind w:left="176" w:firstLine="4808"/>
              <w:jc w:val="left"/>
              <w:rPr>
                <w:rFonts w:eastAsia="仿宋_GB2312"/>
                <w:sz w:val="30"/>
                <w:szCs w:val="30"/>
              </w:rPr>
            </w:pPr>
          </w:p>
          <w:p>
            <w:pPr>
              <w:ind w:left="176" w:firstLine="4808"/>
              <w:jc w:val="left"/>
              <w:rPr>
                <w:rFonts w:eastAsia="仿宋_GB2312"/>
                <w:sz w:val="30"/>
                <w:szCs w:val="30"/>
              </w:rPr>
            </w:pPr>
          </w:p>
          <w:p>
            <w:pPr>
              <w:ind w:left="176" w:firstLine="4808"/>
              <w:jc w:val="left"/>
              <w:rPr>
                <w:rFonts w:eastAsia="仿宋_GB2312"/>
                <w:sz w:val="30"/>
                <w:szCs w:val="30"/>
              </w:rPr>
            </w:pPr>
          </w:p>
          <w:p>
            <w:pPr>
              <w:ind w:left="176" w:firstLine="4808"/>
              <w:jc w:val="left"/>
              <w:rPr>
                <w:rFonts w:eastAsia="仿宋_GB2312"/>
                <w:sz w:val="30"/>
                <w:szCs w:val="30"/>
              </w:rPr>
            </w:pPr>
          </w:p>
          <w:p>
            <w:pPr>
              <w:ind w:left="176" w:firstLine="4808"/>
              <w:jc w:val="left"/>
              <w:rPr>
                <w:rFonts w:eastAsia="仿宋_GB2312"/>
                <w:sz w:val="30"/>
                <w:szCs w:val="30"/>
              </w:rPr>
            </w:pPr>
          </w:p>
          <w:p>
            <w:pPr>
              <w:ind w:left="176" w:firstLine="4808"/>
              <w:jc w:val="left"/>
              <w:rPr>
                <w:rFonts w:eastAsia="仿宋_GB2312"/>
                <w:sz w:val="30"/>
                <w:szCs w:val="30"/>
              </w:rPr>
            </w:pPr>
          </w:p>
          <w:p>
            <w:pPr>
              <w:ind w:left="176" w:firstLine="4808"/>
              <w:jc w:val="left"/>
              <w:rPr>
                <w:rFonts w:eastAsia="仿宋_GB2312"/>
                <w:sz w:val="30"/>
                <w:szCs w:val="30"/>
              </w:rPr>
            </w:pPr>
          </w:p>
          <w:p>
            <w:pPr>
              <w:ind w:firstLine="600" w:firstLineChars="200"/>
              <w:jc w:val="left"/>
              <w:rPr>
                <w:rFonts w:eastAsia="仿宋_GB2312"/>
                <w:sz w:val="30"/>
                <w:szCs w:val="30"/>
              </w:rPr>
            </w:pPr>
          </w:p>
          <w:p>
            <w:pPr>
              <w:ind w:firstLine="600" w:firstLineChars="200"/>
              <w:jc w:val="left"/>
              <w:rPr>
                <w:rFonts w:eastAsia="仿宋_GB2312"/>
                <w:sz w:val="30"/>
                <w:szCs w:val="30"/>
              </w:rPr>
            </w:pPr>
          </w:p>
          <w:p>
            <w:pPr>
              <w:ind w:firstLine="600" w:firstLineChars="200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本单位承诺以上填报内容真实、准确，并按规定进行了公示和异议处理，同意申报。</w:t>
            </w:r>
          </w:p>
          <w:p>
            <w:pPr>
              <w:spacing w:line="700" w:lineRule="exact"/>
              <w:ind w:firstLine="3600" w:firstLineChars="120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负责人签字：</w:t>
            </w:r>
          </w:p>
          <w:p>
            <w:pPr>
              <w:spacing w:line="700" w:lineRule="exact"/>
              <w:ind w:left="176" w:firstLine="5400" w:firstLineChars="1800"/>
              <w:rPr>
                <w:rFonts w:eastAsia="仿宋_GB2312"/>
                <w:sz w:val="30"/>
                <w:szCs w:val="30"/>
              </w:rPr>
            </w:pPr>
          </w:p>
          <w:p>
            <w:pPr>
              <w:spacing w:line="700" w:lineRule="exact"/>
              <w:ind w:left="176" w:firstLine="5400" w:firstLineChars="180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（单位公章）</w:t>
            </w:r>
          </w:p>
          <w:p>
            <w:pPr>
              <w:spacing w:after="120" w:afterLines="50" w:line="700" w:lineRule="exact"/>
              <w:ind w:left="176" w:firstLine="5400" w:firstLineChars="180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年    月   日</w:t>
            </w:r>
          </w:p>
        </w:tc>
      </w:tr>
    </w:tbl>
    <w:p>
      <w:pPr>
        <w:jc w:val="left"/>
        <w:rPr>
          <w:rFonts w:eastAsia="黑体"/>
          <w:szCs w:val="32"/>
        </w:rPr>
      </w:pPr>
    </w:p>
    <w:p>
      <w:pPr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t>五、初评意见</w:t>
      </w:r>
    </w:p>
    <w:tbl>
      <w:tblPr>
        <w:tblStyle w:val="1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78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10418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初评</w:t>
            </w:r>
          </w:p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意见</w:t>
            </w:r>
          </w:p>
        </w:tc>
        <w:tc>
          <w:tcPr>
            <w:tcW w:w="7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（须有具体明确意见，不少于150字）</w:t>
            </w:r>
          </w:p>
          <w:p>
            <w:pPr>
              <w:jc w:val="right"/>
              <w:rPr>
                <w:rFonts w:eastAsia="仿宋_GB2312"/>
                <w:sz w:val="30"/>
                <w:szCs w:val="30"/>
              </w:rPr>
            </w:pPr>
          </w:p>
          <w:p>
            <w:pPr>
              <w:jc w:val="right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right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right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right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right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right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专家组长签字：</w:t>
            </w:r>
          </w:p>
          <w:p>
            <w:pPr>
              <w:wordWrap w:val="0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            </w:t>
            </w:r>
          </w:p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(初评单位公章)</w:t>
            </w:r>
          </w:p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                        年    月    日</w:t>
            </w:r>
          </w:p>
        </w:tc>
      </w:tr>
    </w:tbl>
    <w:p>
      <w:pPr>
        <w:spacing w:line="40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备注：各学校应组织初评、推荐；应在本栏简要写明遴选程序和结果，并签字和加盖公章。</w:t>
      </w:r>
    </w:p>
    <w:tbl>
      <w:tblPr>
        <w:tblStyle w:val="1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78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专家</w:t>
            </w:r>
          </w:p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复核</w:t>
            </w:r>
          </w:p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意见</w:t>
            </w:r>
          </w:p>
        </w:tc>
        <w:tc>
          <w:tcPr>
            <w:tcW w:w="7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3600" w:firstLineChars="120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                </w:t>
            </w:r>
          </w:p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        </w:t>
            </w:r>
          </w:p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                         年    月    日</w:t>
            </w:r>
          </w:p>
          <w:p>
            <w:pPr>
              <w:jc w:val="right"/>
              <w:rPr>
                <w:rFonts w:eastAsia="仿宋_GB2312"/>
                <w:sz w:val="30"/>
                <w:szCs w:val="30"/>
              </w:rPr>
            </w:pPr>
          </w:p>
        </w:tc>
      </w:tr>
    </w:tbl>
    <w:p>
      <w:pPr>
        <w:jc w:val="center"/>
        <w:rPr>
          <w:rFonts w:eastAsia="黑体"/>
          <w:szCs w:val="32"/>
        </w:rPr>
      </w:pPr>
    </w:p>
    <w:p>
      <w:pPr>
        <w:jc w:val="left"/>
        <w:rPr>
          <w:rFonts w:eastAsia="黑体"/>
          <w:szCs w:val="32"/>
        </w:rPr>
      </w:pPr>
    </w:p>
    <w:p>
      <w:pPr>
        <w:jc w:val="left"/>
        <w:rPr>
          <w:rFonts w:eastAsia="黑体"/>
          <w:szCs w:val="32"/>
        </w:rPr>
      </w:pPr>
    </w:p>
    <w:p>
      <w:pPr>
        <w:jc w:val="left"/>
        <w:rPr>
          <w:rFonts w:eastAsia="黑体"/>
          <w:szCs w:val="32"/>
        </w:rPr>
      </w:pPr>
    </w:p>
    <w:p>
      <w:pPr>
        <w:numPr>
          <w:ilvl w:val="0"/>
          <w:numId w:val="2"/>
        </w:numPr>
        <w:ind w:firstLine="640" w:firstLineChars="200"/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t>附录</w:t>
      </w:r>
      <w:bookmarkStart w:id="0" w:name="_Hlk53608841"/>
    </w:p>
    <w:p>
      <w:pPr>
        <w:spacing w:line="360" w:lineRule="auto"/>
        <w:ind w:firstLine="960" w:firstLineChars="300"/>
        <w:jc w:val="left"/>
        <w:rPr>
          <w:rFonts w:eastAsia="仿宋_GB2312"/>
          <w:szCs w:val="32"/>
        </w:rPr>
      </w:pPr>
      <w:r>
        <w:rPr>
          <w:rFonts w:eastAsia="仿宋_GB2312"/>
          <w:szCs w:val="32"/>
        </w:rPr>
        <w:t>1.教材编写/审核专家政治审查表</w:t>
      </w:r>
    </w:p>
    <w:p>
      <w:pPr>
        <w:spacing w:line="360" w:lineRule="auto"/>
        <w:ind w:left="1259" w:right="609" w:hanging="358"/>
        <w:outlineLvl w:val="0"/>
        <w:rPr>
          <w:rFonts w:eastAsia="仿宋_GB2312"/>
          <w:szCs w:val="32"/>
        </w:rPr>
      </w:pPr>
      <w:r>
        <w:rPr>
          <w:rFonts w:eastAsia="仿宋_GB2312"/>
          <w:szCs w:val="32"/>
        </w:rPr>
        <w:t>2.教材编校质量自查情况表（修订教材需提供）</w:t>
      </w:r>
    </w:p>
    <w:p>
      <w:pPr>
        <w:spacing w:line="360" w:lineRule="auto"/>
        <w:ind w:left="1259" w:right="609" w:hanging="358"/>
        <w:outlineLvl w:val="0"/>
        <w:rPr>
          <w:rFonts w:eastAsia="仿宋_GB2312"/>
          <w:szCs w:val="32"/>
        </w:rPr>
      </w:pPr>
      <w:r>
        <w:rPr>
          <w:rFonts w:eastAsia="仿宋_GB2312"/>
          <w:szCs w:val="32"/>
        </w:rPr>
        <w:t>3.申报教材著作权归属证明材料（修订教材需提供）</w:t>
      </w:r>
    </w:p>
    <w:p>
      <w:pPr>
        <w:spacing w:line="360" w:lineRule="auto"/>
        <w:ind w:left="1259" w:right="609" w:hanging="358"/>
        <w:outlineLvl w:val="0"/>
        <w:rPr>
          <w:rFonts w:eastAsia="仿宋_GB2312"/>
          <w:szCs w:val="32"/>
        </w:rPr>
      </w:pPr>
      <w:r>
        <w:rPr>
          <w:rFonts w:eastAsia="仿宋_GB2312"/>
          <w:szCs w:val="32"/>
        </w:rPr>
        <w:t>4.教材提纲及样章（新编教材需提供）</w:t>
      </w:r>
    </w:p>
    <w:p>
      <w:pPr>
        <w:spacing w:line="360" w:lineRule="auto"/>
        <w:ind w:left="1259" w:right="609" w:hanging="358"/>
        <w:outlineLvl w:val="0"/>
        <w:rPr>
          <w:rFonts w:eastAsia="仿宋_GB2312"/>
          <w:szCs w:val="32"/>
        </w:rPr>
      </w:pPr>
      <w:r>
        <w:rPr>
          <w:rFonts w:eastAsia="仿宋_GB2312"/>
          <w:szCs w:val="32"/>
        </w:rPr>
        <w:t>5.教材获奖证明等其他材料（修订教材自选）</w:t>
      </w:r>
    </w:p>
    <w:p>
      <w:pPr>
        <w:spacing w:line="360" w:lineRule="auto"/>
        <w:ind w:left="1259" w:right="609" w:hanging="358"/>
        <w:outlineLvl w:val="0"/>
        <w:rPr>
          <w:rFonts w:eastAsia="仿宋_GB2312"/>
          <w:szCs w:val="32"/>
        </w:rPr>
      </w:pPr>
      <w:r>
        <w:rPr>
          <w:rFonts w:eastAsia="仿宋_GB2312"/>
          <w:szCs w:val="32"/>
        </w:rPr>
        <w:t>6.展示网页链</w:t>
      </w:r>
      <w:bookmarkStart w:id="1" w:name="_GoBack"/>
      <w:bookmarkEnd w:id="1"/>
      <w:r>
        <w:rPr>
          <w:rFonts w:eastAsia="仿宋_GB2312"/>
          <w:szCs w:val="32"/>
        </w:rPr>
        <w:t>接及展示材料目录</w:t>
      </w:r>
      <w:bookmarkEnd w:id="0"/>
      <w:r>
        <w:rPr>
          <w:rFonts w:eastAsia="仿宋_GB2312"/>
          <w:szCs w:val="32"/>
        </w:rPr>
        <w:t>（修订教材自选）</w:t>
      </w:r>
    </w:p>
    <w:p/>
    <w:p>
      <w:pPr>
        <w:widowControl/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br w:type="page"/>
      </w:r>
      <w:r>
        <w:rPr>
          <w:rFonts w:eastAsia="黑体"/>
          <w:szCs w:val="32"/>
        </w:rPr>
        <w:t>1.</w:t>
      </w:r>
      <w:r>
        <w:rPr>
          <w:szCs w:val="32"/>
        </w:rPr>
        <w:t>（修订教材需提供）</w:t>
      </w:r>
    </w:p>
    <w:p>
      <w:pPr>
        <w:spacing w:line="600" w:lineRule="exact"/>
        <w:ind w:right="-23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教材编写/审核专家</w:t>
      </w:r>
    </w:p>
    <w:p>
      <w:pPr>
        <w:spacing w:line="600" w:lineRule="exact"/>
        <w:ind w:right="-23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政治审查表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409"/>
        <w:gridCol w:w="1843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spacing w:line="60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姓    名</w:t>
            </w:r>
          </w:p>
        </w:tc>
        <w:tc>
          <w:tcPr>
            <w:tcW w:w="2409" w:type="dxa"/>
          </w:tcPr>
          <w:p>
            <w:pPr>
              <w:spacing w:line="600" w:lineRule="exact"/>
              <w:ind w:right="34"/>
              <w:jc w:val="center"/>
              <w:outlineLvl w:val="0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600" w:lineRule="exact"/>
              <w:ind w:right="-53"/>
              <w:jc w:val="center"/>
              <w:outlineLvl w:val="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性别</w:t>
            </w:r>
          </w:p>
        </w:tc>
        <w:tc>
          <w:tcPr>
            <w:tcW w:w="2835" w:type="dxa"/>
          </w:tcPr>
          <w:p>
            <w:pPr>
              <w:spacing w:line="600" w:lineRule="exact"/>
              <w:ind w:right="609"/>
              <w:outlineLvl w:val="0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spacing w:line="60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出生年月</w:t>
            </w:r>
          </w:p>
        </w:tc>
        <w:tc>
          <w:tcPr>
            <w:tcW w:w="2409" w:type="dxa"/>
          </w:tcPr>
          <w:p>
            <w:pPr>
              <w:spacing w:line="600" w:lineRule="exact"/>
              <w:ind w:right="-108"/>
              <w:jc w:val="center"/>
              <w:outlineLvl w:val="0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600" w:lineRule="exact"/>
              <w:ind w:right="30"/>
              <w:jc w:val="center"/>
              <w:outlineLvl w:val="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民族</w:t>
            </w:r>
          </w:p>
        </w:tc>
        <w:tc>
          <w:tcPr>
            <w:tcW w:w="2835" w:type="dxa"/>
          </w:tcPr>
          <w:p>
            <w:pPr>
              <w:spacing w:line="600" w:lineRule="exact"/>
              <w:ind w:right="609"/>
              <w:outlineLvl w:val="0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spacing w:line="60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政治面貌</w:t>
            </w:r>
          </w:p>
        </w:tc>
        <w:tc>
          <w:tcPr>
            <w:tcW w:w="2409" w:type="dxa"/>
          </w:tcPr>
          <w:p>
            <w:pPr>
              <w:spacing w:line="600" w:lineRule="exact"/>
              <w:ind w:right="-108"/>
              <w:jc w:val="center"/>
              <w:outlineLvl w:val="0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600" w:lineRule="exact"/>
              <w:ind w:right="30"/>
              <w:jc w:val="center"/>
              <w:outlineLvl w:val="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职务</w:t>
            </w:r>
          </w:p>
        </w:tc>
        <w:tc>
          <w:tcPr>
            <w:tcW w:w="2835" w:type="dxa"/>
          </w:tcPr>
          <w:p>
            <w:pPr>
              <w:spacing w:line="600" w:lineRule="exact"/>
              <w:ind w:right="609"/>
              <w:outlineLvl w:val="0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spacing w:line="60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工作单位</w:t>
            </w:r>
          </w:p>
        </w:tc>
        <w:tc>
          <w:tcPr>
            <w:tcW w:w="2409" w:type="dxa"/>
          </w:tcPr>
          <w:p>
            <w:pPr>
              <w:spacing w:line="600" w:lineRule="exact"/>
              <w:ind w:right="-108"/>
              <w:jc w:val="center"/>
              <w:outlineLvl w:val="0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600" w:lineRule="exact"/>
              <w:ind w:right="30"/>
              <w:jc w:val="center"/>
              <w:outlineLvl w:val="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职称</w:t>
            </w:r>
          </w:p>
        </w:tc>
        <w:tc>
          <w:tcPr>
            <w:tcW w:w="2835" w:type="dxa"/>
          </w:tcPr>
          <w:p>
            <w:pPr>
              <w:spacing w:line="600" w:lineRule="exact"/>
              <w:ind w:right="609"/>
              <w:outlineLvl w:val="0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spacing w:line="60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文化程度</w:t>
            </w:r>
          </w:p>
        </w:tc>
        <w:tc>
          <w:tcPr>
            <w:tcW w:w="2409" w:type="dxa"/>
          </w:tcPr>
          <w:p>
            <w:pPr>
              <w:spacing w:line="600" w:lineRule="exact"/>
              <w:ind w:right="-108"/>
              <w:jc w:val="center"/>
              <w:outlineLvl w:val="0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600" w:lineRule="exact"/>
              <w:ind w:right="30"/>
              <w:jc w:val="center"/>
              <w:outlineLvl w:val="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电话</w:t>
            </w:r>
          </w:p>
        </w:tc>
        <w:tc>
          <w:tcPr>
            <w:tcW w:w="2835" w:type="dxa"/>
          </w:tcPr>
          <w:p>
            <w:pPr>
              <w:spacing w:line="600" w:lineRule="exact"/>
              <w:ind w:right="609"/>
              <w:outlineLvl w:val="0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vAlign w:val="center"/>
          </w:tcPr>
          <w:p>
            <w:pPr>
              <w:spacing w:line="60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身份</w:t>
            </w:r>
          </w:p>
        </w:tc>
        <w:tc>
          <w:tcPr>
            <w:tcW w:w="7087" w:type="dxa"/>
            <w:gridSpan w:val="3"/>
          </w:tcPr>
          <w:p>
            <w:pPr>
              <w:spacing w:line="600" w:lineRule="exact"/>
              <w:ind w:right="609"/>
              <w:outlineLvl w:val="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b/>
                <w:bCs/>
                <w:sz w:val="30"/>
                <w:szCs w:val="30"/>
              </w:rPr>
              <w:t>□</w:t>
            </w:r>
            <w:r>
              <w:rPr>
                <w:rFonts w:eastAsia="仿宋_GB2312"/>
                <w:sz w:val="30"/>
                <w:szCs w:val="30"/>
              </w:rPr>
              <w:t xml:space="preserve">主编    </w:t>
            </w:r>
            <w:r>
              <w:rPr>
                <w:rFonts w:eastAsia="仿宋_GB2312"/>
                <w:b/>
                <w:bCs/>
                <w:sz w:val="30"/>
                <w:szCs w:val="30"/>
              </w:rPr>
              <w:t>□</w:t>
            </w:r>
            <w:r>
              <w:rPr>
                <w:rFonts w:eastAsia="仿宋_GB2312"/>
                <w:sz w:val="30"/>
                <w:szCs w:val="30"/>
              </w:rPr>
              <w:t xml:space="preserve">副主编   </w:t>
            </w:r>
            <w:r>
              <w:rPr>
                <w:rFonts w:eastAsia="仿宋_GB2312"/>
                <w:b/>
                <w:bCs/>
                <w:sz w:val="30"/>
                <w:szCs w:val="30"/>
              </w:rPr>
              <w:t>□</w:t>
            </w:r>
            <w:r>
              <w:rPr>
                <w:rFonts w:eastAsia="仿宋_GB2312"/>
                <w:sz w:val="30"/>
                <w:szCs w:val="30"/>
              </w:rPr>
              <w:t>参编人员</w:t>
            </w:r>
          </w:p>
          <w:p>
            <w:pPr>
              <w:spacing w:line="600" w:lineRule="exact"/>
              <w:ind w:right="609"/>
              <w:outlineLvl w:val="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b/>
                <w:bCs/>
                <w:sz w:val="30"/>
                <w:szCs w:val="30"/>
              </w:rPr>
              <w:t>□</w:t>
            </w:r>
            <w:r>
              <w:rPr>
                <w:rFonts w:eastAsia="仿宋_GB2312"/>
                <w:sz w:val="30"/>
                <w:szCs w:val="30"/>
              </w:rPr>
              <w:t>审核专家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1" w:hRule="atLeast"/>
          <w:jc w:val="center"/>
        </w:trPr>
        <w:tc>
          <w:tcPr>
            <w:tcW w:w="1560" w:type="dxa"/>
            <w:vAlign w:val="center"/>
          </w:tcPr>
          <w:p>
            <w:pPr>
              <w:spacing w:line="60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政治思想表现情况</w:t>
            </w:r>
          </w:p>
        </w:tc>
        <w:tc>
          <w:tcPr>
            <w:tcW w:w="7087" w:type="dxa"/>
            <w:gridSpan w:val="3"/>
          </w:tcPr>
          <w:p>
            <w:pPr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包括政治立场、思想品德、社会形象，以及有无违法违纪记录或师德师风问题等。</w:t>
            </w:r>
          </w:p>
          <w:p>
            <w:pPr>
              <w:spacing w:line="600" w:lineRule="exact"/>
              <w:ind w:right="609"/>
              <w:outlineLvl w:val="0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spacing w:line="600" w:lineRule="exact"/>
              <w:ind w:right="609"/>
              <w:jc w:val="right"/>
              <w:outlineLvl w:val="0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spacing w:line="600" w:lineRule="exact"/>
              <w:ind w:right="609"/>
              <w:jc w:val="right"/>
              <w:outlineLvl w:val="0"/>
              <w:rPr>
                <w:rFonts w:eastAsia="仿宋_GB2312"/>
                <w:sz w:val="30"/>
                <w:szCs w:val="30"/>
              </w:rPr>
            </w:pPr>
          </w:p>
          <w:p>
            <w:pPr>
              <w:spacing w:line="600" w:lineRule="exact"/>
              <w:ind w:right="609"/>
              <w:jc w:val="right"/>
              <w:outlineLvl w:val="0"/>
              <w:rPr>
                <w:rFonts w:eastAsia="仿宋_GB2312"/>
                <w:sz w:val="30"/>
                <w:szCs w:val="30"/>
              </w:rPr>
            </w:pPr>
          </w:p>
          <w:p>
            <w:pPr>
              <w:spacing w:line="600" w:lineRule="exact"/>
              <w:ind w:right="609"/>
              <w:jc w:val="right"/>
              <w:outlineLvl w:val="0"/>
              <w:rPr>
                <w:rFonts w:eastAsia="仿宋_GB2312"/>
                <w:sz w:val="30"/>
                <w:szCs w:val="30"/>
              </w:rPr>
            </w:pPr>
          </w:p>
          <w:p>
            <w:pPr>
              <w:wordWrap w:val="0"/>
              <w:spacing w:line="600" w:lineRule="exact"/>
              <w:ind w:right="609"/>
              <w:jc w:val="right"/>
              <w:outlineLvl w:val="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 xml:space="preserve">            </w:t>
            </w:r>
          </w:p>
          <w:p>
            <w:pPr>
              <w:spacing w:line="600" w:lineRule="exact"/>
              <w:ind w:right="609"/>
              <w:jc w:val="right"/>
              <w:outlineLvl w:val="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（单位党组织公章）</w:t>
            </w:r>
          </w:p>
          <w:p>
            <w:pPr>
              <w:wordWrap w:val="0"/>
              <w:spacing w:line="600" w:lineRule="exact"/>
              <w:ind w:right="609"/>
              <w:jc w:val="right"/>
              <w:outlineLvl w:val="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年  月  日</w:t>
            </w:r>
          </w:p>
        </w:tc>
      </w:tr>
    </w:tbl>
    <w:p/>
    <w:p>
      <w:pPr>
        <w:rPr>
          <w:rFonts w:eastAsia="黑体"/>
          <w:szCs w:val="32"/>
        </w:rPr>
      </w:pPr>
    </w:p>
    <w:p>
      <w:pPr>
        <w:rPr>
          <w:rFonts w:eastAsia="黑体"/>
          <w:szCs w:val="32"/>
        </w:rPr>
      </w:pPr>
      <w:r>
        <w:rPr>
          <w:rFonts w:eastAsia="黑体"/>
          <w:szCs w:val="32"/>
        </w:rPr>
        <w:br w:type="page"/>
      </w:r>
      <w:r>
        <w:rPr>
          <w:rFonts w:eastAsia="黑体"/>
          <w:szCs w:val="32"/>
        </w:rPr>
        <w:t>2.</w:t>
      </w:r>
      <w:r>
        <w:rPr>
          <w:szCs w:val="32"/>
        </w:rPr>
        <w:t>（修订教材需提供）</w:t>
      </w:r>
    </w:p>
    <w:p>
      <w:pPr>
        <w:spacing w:line="360" w:lineRule="auto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教材编校质量自查情况表</w:t>
      </w:r>
    </w:p>
    <w:p>
      <w:pPr>
        <w:widowControl/>
        <w:spacing w:line="360" w:lineRule="auto"/>
        <w:rPr>
          <w:rFonts w:eastAsia="黑体"/>
          <w:szCs w:val="32"/>
        </w:rPr>
      </w:pPr>
      <w:r>
        <w:rPr>
          <w:rFonts w:eastAsia="黑体"/>
          <w:szCs w:val="32"/>
        </w:rPr>
        <w:t>出版单位名称：</w:t>
      </w:r>
      <w:r>
        <w:rPr>
          <w:rFonts w:eastAsia="黑体"/>
          <w:szCs w:val="32"/>
          <w:u w:val="single"/>
        </w:rPr>
        <w:t xml:space="preserve">                       （</w:t>
      </w:r>
      <w:r>
        <w:rPr>
          <w:rFonts w:eastAsia="黑体"/>
          <w:szCs w:val="32"/>
        </w:rPr>
        <w:t xml:space="preserve">公章） 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837"/>
        <w:gridCol w:w="2120"/>
        <w:gridCol w:w="1719"/>
        <w:gridCol w:w="1544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gridSpan w:val="2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教材名称</w:t>
            </w:r>
          </w:p>
        </w:tc>
        <w:tc>
          <w:tcPr>
            <w:tcW w:w="3839" w:type="dxa"/>
            <w:gridSpan w:val="2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44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册    次</w:t>
            </w:r>
          </w:p>
        </w:tc>
        <w:tc>
          <w:tcPr>
            <w:tcW w:w="1663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gridSpan w:val="2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出版单位</w:t>
            </w:r>
          </w:p>
        </w:tc>
        <w:tc>
          <w:tcPr>
            <w:tcW w:w="3839" w:type="dxa"/>
            <w:gridSpan w:val="2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44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申报序号</w:t>
            </w:r>
          </w:p>
        </w:tc>
        <w:tc>
          <w:tcPr>
            <w:tcW w:w="1663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gridSpan w:val="2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第一作者</w:t>
            </w:r>
          </w:p>
        </w:tc>
        <w:tc>
          <w:tcPr>
            <w:tcW w:w="3839" w:type="dxa"/>
            <w:gridSpan w:val="2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44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全书字数</w:t>
            </w:r>
          </w:p>
        </w:tc>
        <w:tc>
          <w:tcPr>
            <w:tcW w:w="1663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gridSpan w:val="2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国际标准书号（ISBN）</w:t>
            </w:r>
          </w:p>
        </w:tc>
        <w:tc>
          <w:tcPr>
            <w:tcW w:w="3839" w:type="dxa"/>
            <w:gridSpan w:val="2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版    次</w:t>
            </w:r>
          </w:p>
        </w:tc>
        <w:tc>
          <w:tcPr>
            <w:tcW w:w="1663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1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页</w:t>
            </w:r>
          </w:p>
        </w:tc>
        <w:tc>
          <w:tcPr>
            <w:tcW w:w="837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行</w:t>
            </w:r>
          </w:p>
        </w:tc>
        <w:tc>
          <w:tcPr>
            <w:tcW w:w="2120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误</w:t>
            </w:r>
          </w:p>
        </w:tc>
        <w:tc>
          <w:tcPr>
            <w:tcW w:w="1719" w:type="dxa"/>
          </w:tcPr>
          <w:p>
            <w:pPr>
              <w:spacing w:line="48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正</w:t>
            </w:r>
          </w:p>
        </w:tc>
        <w:tc>
          <w:tcPr>
            <w:tcW w:w="1544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计 错 数</w:t>
            </w:r>
          </w:p>
        </w:tc>
        <w:tc>
          <w:tcPr>
            <w:tcW w:w="1663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1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37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120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19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44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63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1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37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120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19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44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63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1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37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120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19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44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63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1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37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120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19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44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63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1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37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120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19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44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63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1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37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120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19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44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63" w:type="dxa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gridSpan w:val="2"/>
            <w:vMerge w:val="restart"/>
            <w:vAlign w:val="center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检查结果</w:t>
            </w:r>
          </w:p>
        </w:tc>
        <w:tc>
          <w:tcPr>
            <w:tcW w:w="7046" w:type="dxa"/>
            <w:gridSpan w:val="4"/>
            <w:vAlign w:val="center"/>
          </w:tcPr>
          <w:p>
            <w:pPr>
              <w:widowControl/>
              <w:ind w:firstLine="39" w:firstLineChars="13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记错数：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  <w:gridSpan w:val="2"/>
            <w:vMerge w:val="continue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046" w:type="dxa"/>
            <w:gridSpan w:val="4"/>
            <w:vAlign w:val="center"/>
          </w:tcPr>
          <w:p>
            <w:pPr>
              <w:widowControl/>
              <w:ind w:firstLine="39" w:firstLineChars="13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差错率：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</w:trPr>
        <w:tc>
          <w:tcPr>
            <w:tcW w:w="1788" w:type="dxa"/>
            <w:gridSpan w:val="2"/>
            <w:vAlign w:val="center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编校质量</w:t>
            </w:r>
          </w:p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认定结果</w:t>
            </w:r>
          </w:p>
        </w:tc>
        <w:tc>
          <w:tcPr>
            <w:tcW w:w="7046" w:type="dxa"/>
            <w:gridSpan w:val="4"/>
          </w:tcPr>
          <w:p>
            <w:pPr>
              <w:spacing w:line="480" w:lineRule="exact"/>
              <w:ind w:left="-62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</w:tbl>
    <w:p>
      <w:pPr>
        <w:widowControl/>
        <w:spacing w:line="500" w:lineRule="exact"/>
        <w:ind w:firstLine="246" w:firstLineChars="88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注：1.此表由出版单位填写，可根据需要加行。</w:t>
      </w:r>
    </w:p>
    <w:p>
      <w:pPr>
        <w:widowControl/>
        <w:spacing w:line="500" w:lineRule="exact"/>
        <w:ind w:firstLine="246" w:firstLineChars="88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2.封面、前言、后记等处错误，在“页”一栏中注明。</w:t>
      </w:r>
    </w:p>
    <w:p>
      <w:pPr>
        <w:widowControl/>
        <w:spacing w:line="500" w:lineRule="exact"/>
        <w:ind w:firstLine="246" w:firstLineChars="88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3.图书编校质量差错率计算方法按照《图书质量管理规定》（中华人民共和国新闻出版署令第26号）执行。</w:t>
      </w:r>
    </w:p>
    <w:p>
      <w:pPr>
        <w:widowControl/>
        <w:spacing w:line="500" w:lineRule="exact"/>
        <w:ind w:firstLine="246" w:firstLineChars="88"/>
        <w:jc w:val="left"/>
        <w:rPr>
          <w:rFonts w:eastAsia="仿宋_GB2312"/>
          <w:sz w:val="28"/>
          <w:szCs w:val="28"/>
        </w:rPr>
      </w:pPr>
    </w:p>
    <w:p>
      <w:pPr>
        <w:rPr>
          <w:rFonts w:eastAsia="仿宋_GB2312"/>
          <w:szCs w:val="32"/>
        </w:rPr>
      </w:pPr>
      <w:r>
        <w:rPr>
          <w:rFonts w:eastAsia="仿宋_GB2312"/>
        </w:rPr>
        <w:t xml:space="preserve"> </w:t>
      </w:r>
      <w:r>
        <w:rPr>
          <w:rFonts w:eastAsia="仿宋_GB2312"/>
          <w:szCs w:val="32"/>
        </w:rPr>
        <w:t>3. （修订教材需提供）</w:t>
      </w:r>
    </w:p>
    <w:p/>
    <w:p>
      <w:pPr>
        <w:spacing w:line="480" w:lineRule="auto"/>
        <w:ind w:left="1259" w:right="609" w:hanging="1259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申报教材著作权归属证明材料</w:t>
      </w:r>
    </w:p>
    <w:p>
      <w:pPr>
        <w:rPr>
          <w:rFonts w:eastAsia="黑体"/>
        </w:rPr>
      </w:pPr>
    </w:p>
    <w:p>
      <w:pPr>
        <w:rPr>
          <w:rFonts w:eastAsia="黑体"/>
        </w:rPr>
      </w:pPr>
    </w:p>
    <w:p>
      <w:pPr>
        <w:rPr>
          <w:rFonts w:eastAsia="黑体"/>
        </w:rPr>
      </w:pPr>
    </w:p>
    <w:p>
      <w:pPr>
        <w:rPr>
          <w:rFonts w:eastAsia="黑体"/>
        </w:rPr>
      </w:pPr>
    </w:p>
    <w:p>
      <w:pPr>
        <w:rPr>
          <w:rFonts w:eastAsia="黑体"/>
        </w:rPr>
      </w:pPr>
    </w:p>
    <w:p>
      <w:pPr>
        <w:rPr>
          <w:rFonts w:eastAsia="黑体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spacing w:line="480" w:lineRule="auto"/>
        <w:ind w:firstLine="640" w:firstLineChars="200"/>
        <w:rPr>
          <w:rFonts w:eastAsia="仿宋_GB2312"/>
          <w:szCs w:val="32"/>
        </w:rPr>
      </w:pPr>
      <w:r>
        <w:rPr>
          <w:rFonts w:eastAsia="仿宋_GB2312"/>
          <w:szCs w:val="32"/>
        </w:rPr>
        <w:t>提供可证明教材著作权归属的相关合同、协议或书面声明等具有法律效力的文本。</w:t>
      </w:r>
    </w:p>
    <w:p>
      <w:pPr>
        <w:rPr>
          <w:rFonts w:eastAsia="黑体"/>
          <w:szCs w:val="32"/>
        </w:rPr>
      </w:pPr>
      <w:r>
        <w:rPr>
          <w:rFonts w:eastAsia="仿宋_GB2312"/>
        </w:rPr>
        <w:br w:type="page"/>
      </w:r>
      <w:r>
        <w:rPr>
          <w:rFonts w:eastAsia="黑体"/>
          <w:szCs w:val="32"/>
        </w:rPr>
        <w:t>4.</w:t>
      </w:r>
      <w:r>
        <w:rPr>
          <w:szCs w:val="32"/>
        </w:rPr>
        <w:t xml:space="preserve"> （新编教材需提供）</w:t>
      </w:r>
    </w:p>
    <w:p>
      <w:pPr>
        <w:spacing w:line="480" w:lineRule="auto"/>
        <w:ind w:left="1259" w:right="609" w:hanging="1259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教材提纲及样章</w:t>
      </w:r>
    </w:p>
    <w:p>
      <w:pPr>
        <w:sectPr>
          <w:footerReference r:id="rId3" w:type="default"/>
          <w:footerReference r:id="rId4" w:type="even"/>
          <w:pgSz w:w="11906" w:h="16838"/>
          <w:pgMar w:top="1701" w:right="1644" w:bottom="1985" w:left="1644" w:header="1701" w:footer="567" w:gutter="0"/>
          <w:cols w:space="720" w:num="1"/>
          <w:docGrid w:linePitch="579" w:charSpace="-849"/>
        </w:sectPr>
      </w:pPr>
    </w:p>
    <w:p>
      <w:pPr>
        <w:snapToGrid w:val="0"/>
        <w:rPr>
          <w:rFonts w:hint="eastAsia" w:ascii="黑体" w:hAnsi="黑体" w:eastAsia="黑体" w:cs="黑体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</w:p>
    <w:p>
      <w:pPr>
        <w:spacing w:after="120" w:afterLines="5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四川省职业教育“十四五”规划教材推荐汇总表</w:t>
      </w:r>
    </w:p>
    <w:p>
      <w:pPr>
        <w:rPr>
          <w:rFonts w:eastAsia="黑体"/>
          <w:szCs w:val="32"/>
        </w:rPr>
      </w:pPr>
      <w:r>
        <w:rPr>
          <w:rFonts w:eastAsia="黑体"/>
          <w:szCs w:val="32"/>
        </w:rPr>
        <w:t>推荐单位（盖章）：                                   填报日期：     年     月    日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161"/>
        <w:gridCol w:w="1593"/>
        <w:gridCol w:w="1100"/>
        <w:gridCol w:w="1972"/>
        <w:gridCol w:w="1932"/>
        <w:gridCol w:w="1812"/>
        <w:gridCol w:w="1644"/>
        <w:gridCol w:w="960"/>
        <w:gridCol w:w="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61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序号</w:t>
            </w:r>
          </w:p>
        </w:tc>
        <w:tc>
          <w:tcPr>
            <w:tcW w:w="1161" w:type="dxa"/>
            <w:vAlign w:val="center"/>
          </w:tcPr>
          <w:p>
            <w:pPr>
              <w:ind w:left="-93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申报教材名称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所属专业大类/学科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修订/新编</w:t>
            </w:r>
          </w:p>
        </w:tc>
        <w:tc>
          <w:tcPr>
            <w:tcW w:w="1972" w:type="dxa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ISBN号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（修订教材）</w:t>
            </w:r>
          </w:p>
        </w:tc>
        <w:tc>
          <w:tcPr>
            <w:tcW w:w="1932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第一主编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（作者）姓名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申报单位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出版单位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教育层次</w:t>
            </w: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教材类型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10" w:type="dxa"/>
            <w:vAlign w:val="center"/>
          </w:tcPr>
          <w:p>
            <w:pPr>
              <w:ind w:left="-93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>
            <w:pPr>
              <w:ind w:left="99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2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10" w:type="dxa"/>
            <w:vAlign w:val="center"/>
          </w:tcPr>
          <w:p>
            <w:pPr>
              <w:ind w:left="-93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>
            <w:pPr>
              <w:ind w:left="99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2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10" w:type="dxa"/>
            <w:vAlign w:val="center"/>
          </w:tcPr>
          <w:p>
            <w:pPr>
              <w:ind w:left="-93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>
            <w:pPr>
              <w:ind w:left="99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2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10" w:type="dxa"/>
            <w:vAlign w:val="center"/>
          </w:tcPr>
          <w:p>
            <w:pPr>
              <w:ind w:left="-93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>
            <w:pPr>
              <w:ind w:left="99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2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10" w:type="dxa"/>
            <w:vAlign w:val="center"/>
          </w:tcPr>
          <w:p>
            <w:pPr>
              <w:ind w:left="-93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>
            <w:pPr>
              <w:ind w:left="99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2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10" w:type="dxa"/>
            <w:vAlign w:val="center"/>
          </w:tcPr>
          <w:p>
            <w:pPr>
              <w:ind w:left="-93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>
            <w:pPr>
              <w:ind w:left="99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2" w:type="dxa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napToGrid w:val="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注:</w:t>
      </w:r>
      <w:r>
        <w:rPr>
          <w:rFonts w:hint="eastAsia" w:eastAsia="仿宋_GB2312"/>
          <w:sz w:val="28"/>
          <w:szCs w:val="28"/>
          <w:lang w:val="en-US" w:eastAsia="zh-CN"/>
        </w:rPr>
        <w:t>1</w:t>
      </w:r>
      <w:r>
        <w:rPr>
          <w:rFonts w:eastAsia="仿宋_GB2312"/>
          <w:sz w:val="28"/>
          <w:szCs w:val="28"/>
        </w:rPr>
        <w:t>.教育层次：中职、高职专科、高职本科。</w:t>
      </w:r>
    </w:p>
    <w:p>
      <w:pPr>
        <w:snapToGrid w:val="0"/>
        <w:rPr>
          <w:rFonts w:eastAsia="仿宋_GB2312"/>
        </w:rPr>
      </w:pP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  <w:lang w:val="en-US" w:eastAsia="zh-CN"/>
        </w:rPr>
        <w:t>2</w:t>
      </w:r>
      <w:r>
        <w:rPr>
          <w:rFonts w:eastAsia="仿宋_GB2312"/>
          <w:sz w:val="28"/>
          <w:szCs w:val="28"/>
        </w:rPr>
        <w:t>.教材类型：纸质教材、数字教材。</w:t>
      </w:r>
    </w:p>
    <w:sectPr>
      <w:pgSz w:w="16838" w:h="11906" w:orient="landscape"/>
      <w:pgMar w:top="1644" w:right="1701" w:bottom="1644" w:left="1985" w:header="1701" w:footer="567" w:gutter="0"/>
      <w:cols w:space="720" w:num="1"/>
      <w:docGrid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ind w:left="360" w:right="320" w:rightChars="100"/>
      <w:rPr>
        <w:rStyle w:val="16"/>
        <w:rFonts w:ascii="宋体" w:hAnsi="宋体"/>
        <w:sz w:val="28"/>
        <w:szCs w:val="28"/>
      </w:rPr>
    </w:pPr>
    <w:r>
      <w:rPr>
        <w:rStyle w:val="16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6"/>
        <w:rFonts w:ascii="宋体" w:hAnsi="宋体"/>
        <w:sz w:val="28"/>
        <w:szCs w:val="28"/>
      </w:rPr>
      <w:t>25</w:t>
    </w:r>
    <w:r>
      <w:rPr>
        <w:rFonts w:ascii="宋体" w:hAnsi="宋体"/>
        <w:sz w:val="28"/>
        <w:szCs w:val="28"/>
      </w:rPr>
      <w:fldChar w:fldCharType="end"/>
    </w:r>
    <w:r>
      <w:rPr>
        <w:rStyle w:val="16"/>
        <w:rFonts w:hint="eastAsia" w:ascii="宋体" w:hAnsi="宋体"/>
        <w:sz w:val="28"/>
        <w:szCs w:val="28"/>
      </w:rPr>
      <w:t xml:space="preserve"> —</w:t>
    </w:r>
  </w:p>
  <w:p>
    <w:pPr>
      <w:pStyle w:val="8"/>
      <w:ind w:right="360" w:firstLine="360"/>
    </w:pPr>
  </w:p>
  <w:p/>
  <w:p/>
  <w:p/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ind w:firstLine="280" w:firstLineChars="100"/>
      <w:rPr>
        <w:rStyle w:val="16"/>
        <w:rFonts w:ascii="宋体" w:hAnsi="宋体"/>
        <w:sz w:val="28"/>
        <w:szCs w:val="28"/>
      </w:rPr>
    </w:pPr>
    <w:r>
      <w:rPr>
        <w:rStyle w:val="16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6"/>
        <w:rFonts w:ascii="宋体" w:hAnsi="宋体"/>
        <w:sz w:val="28"/>
        <w:szCs w:val="28"/>
      </w:rPr>
      <w:t>24</w:t>
    </w:r>
    <w:r>
      <w:rPr>
        <w:rFonts w:ascii="宋体" w:hAnsi="宋体"/>
        <w:sz w:val="28"/>
        <w:szCs w:val="28"/>
      </w:rPr>
      <w:fldChar w:fldCharType="end"/>
    </w:r>
    <w:r>
      <w:rPr>
        <w:rStyle w:val="16"/>
        <w:rFonts w:hint="eastAsia" w:ascii="宋体" w:hAnsi="宋体"/>
        <w:sz w:val="28"/>
        <w:szCs w:val="28"/>
      </w:rPr>
      <w:t xml:space="preserve"> —</w:t>
    </w:r>
  </w:p>
  <w:p>
    <w:pPr>
      <w:pStyle w:val="8"/>
      <w:ind w:right="360" w:firstLine="360"/>
    </w:pPr>
  </w:p>
  <w:p/>
  <w:p/>
  <w:p/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A57853"/>
    <w:multiLevelType w:val="singleLevel"/>
    <w:tmpl w:val="0BA57853"/>
    <w:lvl w:ilvl="0" w:tentative="0">
      <w:start w:val="1"/>
      <w:numFmt w:val="decimal"/>
      <w:suff w:val="nothing"/>
      <w:lvlText w:val="%1."/>
      <w:lvlJc w:val="left"/>
      <w:pPr>
        <w:ind w:left="-27"/>
      </w:pPr>
    </w:lvl>
  </w:abstractNum>
  <w:abstractNum w:abstractNumId="1">
    <w:nsid w:val="17D55F2E"/>
    <w:multiLevelType w:val="singleLevel"/>
    <w:tmpl w:val="17D55F2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19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ZkYWM0MDBkNmQ2NTI4MTIwNTU4MGViOTQxODY0N2MifQ=="/>
    <w:docVar w:name="KGWebUrl" w:val="http://202.61.88.179:80/seeyon/officeservlet"/>
  </w:docVars>
  <w:rsids>
    <w:rsidRoot w:val="00CB3F89"/>
    <w:rsid w:val="000223BC"/>
    <w:rsid w:val="00033F8F"/>
    <w:rsid w:val="00044D70"/>
    <w:rsid w:val="00044F73"/>
    <w:rsid w:val="00045504"/>
    <w:rsid w:val="00055741"/>
    <w:rsid w:val="00097802"/>
    <w:rsid w:val="000B3BDF"/>
    <w:rsid w:val="000B4122"/>
    <w:rsid w:val="000D4E2F"/>
    <w:rsid w:val="000D7D74"/>
    <w:rsid w:val="000E0BA2"/>
    <w:rsid w:val="00125CB7"/>
    <w:rsid w:val="00137BDA"/>
    <w:rsid w:val="0017251B"/>
    <w:rsid w:val="001C2E92"/>
    <w:rsid w:val="001E2A9A"/>
    <w:rsid w:val="001E33AD"/>
    <w:rsid w:val="00233BB8"/>
    <w:rsid w:val="002353CB"/>
    <w:rsid w:val="002359BF"/>
    <w:rsid w:val="002820C3"/>
    <w:rsid w:val="002C06BB"/>
    <w:rsid w:val="002C6645"/>
    <w:rsid w:val="002D5AD9"/>
    <w:rsid w:val="00303BD0"/>
    <w:rsid w:val="00333135"/>
    <w:rsid w:val="003432DB"/>
    <w:rsid w:val="003477F0"/>
    <w:rsid w:val="0036369B"/>
    <w:rsid w:val="00383677"/>
    <w:rsid w:val="003A1352"/>
    <w:rsid w:val="003D37E3"/>
    <w:rsid w:val="003D6220"/>
    <w:rsid w:val="003D6985"/>
    <w:rsid w:val="003D6CE8"/>
    <w:rsid w:val="003F1B31"/>
    <w:rsid w:val="003F3AE5"/>
    <w:rsid w:val="004058D4"/>
    <w:rsid w:val="00411CBC"/>
    <w:rsid w:val="0043472A"/>
    <w:rsid w:val="00434E4B"/>
    <w:rsid w:val="00443D17"/>
    <w:rsid w:val="0046180A"/>
    <w:rsid w:val="00461B23"/>
    <w:rsid w:val="0046233F"/>
    <w:rsid w:val="00472BE3"/>
    <w:rsid w:val="004765C0"/>
    <w:rsid w:val="00483D50"/>
    <w:rsid w:val="004A3A2C"/>
    <w:rsid w:val="004A7630"/>
    <w:rsid w:val="004B1468"/>
    <w:rsid w:val="004B24F5"/>
    <w:rsid w:val="004B43B0"/>
    <w:rsid w:val="004C0F51"/>
    <w:rsid w:val="004F3C1E"/>
    <w:rsid w:val="00514A7C"/>
    <w:rsid w:val="00574B8B"/>
    <w:rsid w:val="005967E8"/>
    <w:rsid w:val="005A1EE1"/>
    <w:rsid w:val="005C0E22"/>
    <w:rsid w:val="00616D5F"/>
    <w:rsid w:val="00642A6F"/>
    <w:rsid w:val="00660B02"/>
    <w:rsid w:val="00693926"/>
    <w:rsid w:val="006E2FD5"/>
    <w:rsid w:val="006E748C"/>
    <w:rsid w:val="0072288C"/>
    <w:rsid w:val="00727AAC"/>
    <w:rsid w:val="0074655D"/>
    <w:rsid w:val="00751F85"/>
    <w:rsid w:val="0076002D"/>
    <w:rsid w:val="007619F1"/>
    <w:rsid w:val="007755DB"/>
    <w:rsid w:val="007871D5"/>
    <w:rsid w:val="007C086F"/>
    <w:rsid w:val="00801E23"/>
    <w:rsid w:val="00813C3F"/>
    <w:rsid w:val="00851E67"/>
    <w:rsid w:val="00896891"/>
    <w:rsid w:val="00902E84"/>
    <w:rsid w:val="0091274E"/>
    <w:rsid w:val="00914B41"/>
    <w:rsid w:val="0094140B"/>
    <w:rsid w:val="0098352B"/>
    <w:rsid w:val="009B170B"/>
    <w:rsid w:val="009C52D8"/>
    <w:rsid w:val="00A35682"/>
    <w:rsid w:val="00A413A7"/>
    <w:rsid w:val="00A633FD"/>
    <w:rsid w:val="00A73DEF"/>
    <w:rsid w:val="00A74A98"/>
    <w:rsid w:val="00A91DE7"/>
    <w:rsid w:val="00AB041F"/>
    <w:rsid w:val="00AB1968"/>
    <w:rsid w:val="00AB4B85"/>
    <w:rsid w:val="00AD7DF3"/>
    <w:rsid w:val="00AF4C1B"/>
    <w:rsid w:val="00B01EF1"/>
    <w:rsid w:val="00B66B2E"/>
    <w:rsid w:val="00B67647"/>
    <w:rsid w:val="00B85B2B"/>
    <w:rsid w:val="00B929E8"/>
    <w:rsid w:val="00BD1B9F"/>
    <w:rsid w:val="00C04051"/>
    <w:rsid w:val="00C1545F"/>
    <w:rsid w:val="00C3563A"/>
    <w:rsid w:val="00C54BE6"/>
    <w:rsid w:val="00C64F38"/>
    <w:rsid w:val="00CB3F89"/>
    <w:rsid w:val="00CC6DF9"/>
    <w:rsid w:val="00CD6504"/>
    <w:rsid w:val="00D36EB4"/>
    <w:rsid w:val="00D504C7"/>
    <w:rsid w:val="00D62894"/>
    <w:rsid w:val="00D929B2"/>
    <w:rsid w:val="00DB5561"/>
    <w:rsid w:val="00DD2DB7"/>
    <w:rsid w:val="00E05037"/>
    <w:rsid w:val="00E05157"/>
    <w:rsid w:val="00E06FEB"/>
    <w:rsid w:val="00E16987"/>
    <w:rsid w:val="00E2434F"/>
    <w:rsid w:val="00E3035E"/>
    <w:rsid w:val="00E55331"/>
    <w:rsid w:val="00E6072F"/>
    <w:rsid w:val="00E60F01"/>
    <w:rsid w:val="00E6700E"/>
    <w:rsid w:val="00E7310B"/>
    <w:rsid w:val="00EA1B49"/>
    <w:rsid w:val="00EC537D"/>
    <w:rsid w:val="00ED2E46"/>
    <w:rsid w:val="00EE6D2B"/>
    <w:rsid w:val="00F534EE"/>
    <w:rsid w:val="00F56DFE"/>
    <w:rsid w:val="00F62C4C"/>
    <w:rsid w:val="00F83F7E"/>
    <w:rsid w:val="00F86CE2"/>
    <w:rsid w:val="00FA1CDE"/>
    <w:rsid w:val="00FB55E9"/>
    <w:rsid w:val="00FC0F81"/>
    <w:rsid w:val="00FC45DC"/>
    <w:rsid w:val="04277401"/>
    <w:rsid w:val="077FB8F5"/>
    <w:rsid w:val="0ADD31D6"/>
    <w:rsid w:val="0C406AED"/>
    <w:rsid w:val="0FBD31D3"/>
    <w:rsid w:val="11716160"/>
    <w:rsid w:val="11A16A45"/>
    <w:rsid w:val="123258EF"/>
    <w:rsid w:val="12706417"/>
    <w:rsid w:val="196E61A1"/>
    <w:rsid w:val="1A495ECC"/>
    <w:rsid w:val="1BA95E59"/>
    <w:rsid w:val="1F9574BD"/>
    <w:rsid w:val="20125DE8"/>
    <w:rsid w:val="24E95E0A"/>
    <w:rsid w:val="25333A00"/>
    <w:rsid w:val="26B31C69"/>
    <w:rsid w:val="272FA00A"/>
    <w:rsid w:val="28B60BD0"/>
    <w:rsid w:val="2D557CAF"/>
    <w:rsid w:val="30632725"/>
    <w:rsid w:val="312F0FB2"/>
    <w:rsid w:val="341605F5"/>
    <w:rsid w:val="354032C9"/>
    <w:rsid w:val="357C6838"/>
    <w:rsid w:val="3FE671EE"/>
    <w:rsid w:val="41695D57"/>
    <w:rsid w:val="44113CF4"/>
    <w:rsid w:val="44C84687"/>
    <w:rsid w:val="46BE3879"/>
    <w:rsid w:val="4EE6AF85"/>
    <w:rsid w:val="5104591D"/>
    <w:rsid w:val="56CA56C3"/>
    <w:rsid w:val="57921D54"/>
    <w:rsid w:val="57EC829E"/>
    <w:rsid w:val="58A94AA4"/>
    <w:rsid w:val="592E0593"/>
    <w:rsid w:val="59976FE8"/>
    <w:rsid w:val="5A553389"/>
    <w:rsid w:val="5AF5CA20"/>
    <w:rsid w:val="5C9A4367"/>
    <w:rsid w:val="5EDF539F"/>
    <w:rsid w:val="5F5E2D25"/>
    <w:rsid w:val="5FDF4E2B"/>
    <w:rsid w:val="63DC0E0A"/>
    <w:rsid w:val="64275A67"/>
    <w:rsid w:val="65992506"/>
    <w:rsid w:val="6768551E"/>
    <w:rsid w:val="679F04A6"/>
    <w:rsid w:val="69D65BC6"/>
    <w:rsid w:val="6CA83959"/>
    <w:rsid w:val="6D2F9D11"/>
    <w:rsid w:val="6FFA6C59"/>
    <w:rsid w:val="75FFA271"/>
    <w:rsid w:val="7701705F"/>
    <w:rsid w:val="77FF84D0"/>
    <w:rsid w:val="7CDD267F"/>
    <w:rsid w:val="7EDFD0E8"/>
    <w:rsid w:val="7F2F3A66"/>
    <w:rsid w:val="7FEF3836"/>
    <w:rsid w:val="B5EF1AEA"/>
    <w:rsid w:val="BA6DDAC8"/>
    <w:rsid w:val="BF4F0FEA"/>
    <w:rsid w:val="DB97AFAB"/>
    <w:rsid w:val="EB8FD91A"/>
    <w:rsid w:val="EF82DAA9"/>
    <w:rsid w:val="F3DC7319"/>
    <w:rsid w:val="F756895F"/>
    <w:rsid w:val="FBFDF13D"/>
    <w:rsid w:val="FDFFF72A"/>
    <w:rsid w:val="FFC3C8F4"/>
    <w:rsid w:val="FFED5EC0"/>
    <w:rsid w:val="FFFD9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9"/>
    <w:unhideWhenUsed/>
    <w:qFormat/>
    <w:uiPriority w:val="99"/>
    <w:pPr>
      <w:jc w:val="left"/>
    </w:pPr>
  </w:style>
  <w:style w:type="paragraph" w:styleId="5">
    <w:name w:val="Plain Text"/>
    <w:basedOn w:val="1"/>
    <w:link w:val="20"/>
    <w:qFormat/>
    <w:uiPriority w:val="99"/>
    <w:rPr>
      <w:rFonts w:ascii="宋体" w:hAnsi="Courier New"/>
      <w:sz w:val="21"/>
      <w:szCs w:val="21"/>
    </w:rPr>
  </w:style>
  <w:style w:type="paragraph" w:styleId="6">
    <w:name w:val="Date"/>
    <w:basedOn w:val="1"/>
    <w:next w:val="1"/>
    <w:link w:val="21"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2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9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annotation subject"/>
    <w:basedOn w:val="4"/>
    <w:next w:val="4"/>
    <w:link w:val="25"/>
    <w:unhideWhenUsed/>
    <w:qFormat/>
    <w:uiPriority w:val="99"/>
    <w:rPr>
      <w:b/>
      <w:bCs/>
    </w:rPr>
  </w:style>
  <w:style w:type="table" w:styleId="13">
    <w:name w:val="Table Grid"/>
    <w:basedOn w:val="12"/>
    <w:qFormat/>
    <w:uiPriority w:val="3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22"/>
    <w:rPr>
      <w:b/>
    </w:rPr>
  </w:style>
  <w:style w:type="character" w:styleId="16">
    <w:name w:val="page number"/>
    <w:unhideWhenUsed/>
    <w:qFormat/>
    <w:uiPriority w:val="99"/>
  </w:style>
  <w:style w:type="character" w:styleId="17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styleId="18">
    <w:name w:val="annotation reference"/>
    <w:unhideWhenUsed/>
    <w:qFormat/>
    <w:uiPriority w:val="99"/>
    <w:rPr>
      <w:sz w:val="21"/>
      <w:szCs w:val="21"/>
    </w:rPr>
  </w:style>
  <w:style w:type="character" w:customStyle="1" w:styleId="19">
    <w:name w:val="批注文字 字符"/>
    <w:link w:val="4"/>
    <w:semiHidden/>
    <w:qFormat/>
    <w:uiPriority w:val="99"/>
    <w:rPr>
      <w:kern w:val="2"/>
      <w:sz w:val="32"/>
      <w:szCs w:val="22"/>
    </w:rPr>
  </w:style>
  <w:style w:type="character" w:customStyle="1" w:styleId="20">
    <w:name w:val="纯文本 字符"/>
    <w:link w:val="5"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21">
    <w:name w:val="日期 字符"/>
    <w:link w:val="6"/>
    <w:semiHidden/>
    <w:qFormat/>
    <w:uiPriority w:val="99"/>
    <w:rPr>
      <w:kern w:val="2"/>
      <w:sz w:val="32"/>
      <w:szCs w:val="22"/>
    </w:rPr>
  </w:style>
  <w:style w:type="character" w:customStyle="1" w:styleId="22">
    <w:name w:val="批注框文本 字符"/>
    <w:link w:val="7"/>
    <w:semiHidden/>
    <w:qFormat/>
    <w:uiPriority w:val="99"/>
    <w:rPr>
      <w:kern w:val="2"/>
      <w:sz w:val="18"/>
      <w:szCs w:val="18"/>
    </w:rPr>
  </w:style>
  <w:style w:type="character" w:customStyle="1" w:styleId="23">
    <w:name w:val="页脚 字符"/>
    <w:link w:val="8"/>
    <w:qFormat/>
    <w:uiPriority w:val="99"/>
    <w:rPr>
      <w:sz w:val="18"/>
      <w:szCs w:val="18"/>
    </w:rPr>
  </w:style>
  <w:style w:type="character" w:customStyle="1" w:styleId="24">
    <w:name w:val="页眉 字符"/>
    <w:link w:val="9"/>
    <w:qFormat/>
    <w:uiPriority w:val="99"/>
    <w:rPr>
      <w:sz w:val="18"/>
      <w:szCs w:val="18"/>
    </w:rPr>
  </w:style>
  <w:style w:type="character" w:customStyle="1" w:styleId="25">
    <w:name w:val="批注主题 字符"/>
    <w:link w:val="11"/>
    <w:semiHidden/>
    <w:qFormat/>
    <w:uiPriority w:val="99"/>
    <w:rPr>
      <w:b/>
      <w:bCs/>
      <w:kern w:val="2"/>
      <w:sz w:val="32"/>
      <w:szCs w:val="22"/>
    </w:rPr>
  </w:style>
  <w:style w:type="character" w:customStyle="1" w:styleId="26">
    <w:name w:val="纯文本 Char"/>
    <w:qFormat/>
    <w:locked/>
    <w:uiPriority w:val="0"/>
    <w:rPr>
      <w:rFonts w:ascii="宋体" w:hAnsi="Courier New" w:eastAsia="宋体"/>
      <w:kern w:val="2"/>
      <w:sz w:val="21"/>
    </w:rPr>
  </w:style>
  <w:style w:type="paragraph" w:customStyle="1" w:styleId="27">
    <w:name w:val="No Spacing1"/>
    <w:qFormat/>
    <w:uiPriority w:val="0"/>
    <w:pPr>
      <w:widowControl w:val="0"/>
      <w:jc w:val="both"/>
    </w:pPr>
    <w:rPr>
      <w:rFonts w:ascii="Calibri" w:hAnsi="Times New Roman" w:eastAsia="宋体" w:cs="Calibri"/>
      <w:kern w:val="2"/>
      <w:sz w:val="21"/>
      <w:szCs w:val="21"/>
      <w:lang w:val="en-US" w:eastAsia="zh-CN" w:bidi="ar-SA"/>
    </w:rPr>
  </w:style>
  <w:style w:type="paragraph" w:customStyle="1" w:styleId="2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等线" w:eastAsia="宋体" w:cs="宋体"/>
      <w:color w:val="000000"/>
      <w:sz w:val="24"/>
      <w:szCs w:val="24"/>
      <w:lang w:val="en-US" w:eastAsia="zh-CN" w:bidi="ar-SA"/>
    </w:rPr>
  </w:style>
  <w:style w:type="paragraph" w:customStyle="1" w:styleId="29">
    <w:name w:val="_Style 27"/>
    <w:hidden/>
    <w:unhideWhenUsed/>
    <w:qFormat/>
    <w:uiPriority w:val="99"/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character" w:customStyle="1" w:styleId="30">
    <w:name w:val="_Style 2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31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C647FDDFF63447718BD43C68DE6D88A6</vt:lpwstr>
  </property>
</Properties>
</file>