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240"/>
        <w:gridCol w:w="1160"/>
        <w:gridCol w:w="1430"/>
        <w:gridCol w:w="1220"/>
        <w:gridCol w:w="1130"/>
        <w:gridCol w:w="1780"/>
        <w:gridCol w:w="1610"/>
        <w:gridCol w:w="850"/>
        <w:gridCol w:w="1080"/>
        <w:gridCol w:w="1251"/>
        <w:gridCol w:w="661"/>
      </w:tblGrid>
      <w:tr w14:paraId="32AA1E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4766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77468">
            <w:pPr>
              <w:widowControl/>
              <w:jc w:val="left"/>
              <w:textAlignment w:val="center"/>
              <w:rPr>
                <w:rFonts w:ascii="宋体" w:hAnsi="宋体" w:eastAsia="黑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32"/>
                <w:szCs w:val="32"/>
              </w:rPr>
              <w:t>附件3</w:t>
            </w: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9896E">
            <w:pPr>
              <w:widowControl/>
              <w:jc w:val="left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32"/>
                <w:szCs w:val="32"/>
              </w:rPr>
            </w:pPr>
          </w:p>
        </w:tc>
      </w:tr>
      <w:tr w14:paraId="38F3BA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9257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南充市哲学社会科学重点研究基地</w:t>
            </w:r>
          </w:p>
          <w:p w14:paraId="434E969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南充青少年思想道德教育研究中心2025年度课题申报汇总表</w:t>
            </w:r>
          </w:p>
        </w:tc>
      </w:tr>
      <w:tr w14:paraId="0320D7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9386252"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单位名称：（盖章）</w:t>
            </w:r>
          </w:p>
        </w:tc>
      </w:tr>
      <w:tr w14:paraId="39EC44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088DE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393CA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课题名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称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D899B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申报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类型</w:t>
            </w: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D495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课题负责人</w:t>
            </w: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4266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职称/职务</w:t>
            </w: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AFA9C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所在单位</w:t>
            </w:r>
          </w:p>
        </w:tc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8187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参研人员</w:t>
            </w: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  <w:lang w:bidi="ar"/>
              </w:rPr>
              <w:t>（职称）</w:t>
            </w:r>
          </w:p>
        </w:tc>
        <w:tc>
          <w:tcPr>
            <w:tcW w:w="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2E493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预期成果形式</w:t>
            </w: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BB87D7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电话</w:t>
            </w:r>
          </w:p>
        </w:tc>
        <w:tc>
          <w:tcPr>
            <w:tcW w:w="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571A2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邮箱</w:t>
            </w: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93E65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联系地址</w:t>
            </w: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9A2E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7B3B3F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92D9E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F7CD82"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93B62B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03D1A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4F21A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89940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F6A242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C02DE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A6D798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A986A3">
            <w:pPr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  <w:u w:val="singl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9ED954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045B9D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4A1CC6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6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909DA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3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BBAC0"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82754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0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9713F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3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A4C69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9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23FC6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2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24F27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6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54A6D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4F39D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8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2BAD6">
            <w:pPr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  <w:u w:val="single"/>
              </w:rPr>
            </w:pPr>
          </w:p>
        </w:tc>
        <w:tc>
          <w:tcPr>
            <w:tcW w:w="44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64D54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16216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15E3DD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F54EE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9FEB6"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D5432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3F853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A7339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34134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39D20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92627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9A432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D1704">
            <w:pPr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  <w:u w:val="single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8A9E1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9E3C6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47ED5E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49885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C0999"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8FFE9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E5282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FF5EE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A87DA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F1AAD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A7F41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097EA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0A16F">
            <w:pPr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  <w:u w:val="single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DE65C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B1265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29D76F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74686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9765E"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EDF5F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C1694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B0826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49895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C2DE6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E72DC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91686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1D9CA">
            <w:pPr>
              <w:jc w:val="center"/>
              <w:rPr>
                <w:rFonts w:ascii="宋体" w:hAnsi="宋体" w:eastAsia="宋体" w:cs="宋体"/>
                <w:color w:val="0000FF"/>
                <w:sz w:val="22"/>
                <w:szCs w:val="22"/>
                <w:u w:val="single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CDC52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D09A3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 w14:paraId="33089421">
      <w:r>
        <w:rPr>
          <w:rFonts w:hint="eastAsia"/>
        </w:rPr>
        <w:t>备注：</w:t>
      </w:r>
      <w:r>
        <w:rPr>
          <w:rFonts w:hint="eastAsia"/>
          <w:lang w:val="en-US" w:eastAsia="zh-CN"/>
        </w:rPr>
        <w:t>申报</w:t>
      </w:r>
      <w:r>
        <w:rPr>
          <w:rFonts w:hint="eastAsia"/>
        </w:rPr>
        <w:t>类别包括重点课题、一般课题、自筹课题三个类型。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c1ZDdmZWFiZTVhYTJkMmQ1YjI5MGY5YTg1NTAyMjkifQ=="/>
  </w:docVars>
  <w:rsids>
    <w:rsidRoot w:val="0029296D"/>
    <w:rsid w:val="0028222D"/>
    <w:rsid w:val="0029296D"/>
    <w:rsid w:val="009A3ECF"/>
    <w:rsid w:val="2FE247D0"/>
    <w:rsid w:val="4DEF1FEE"/>
    <w:rsid w:val="5C445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